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E1" w:rsidRDefault="00631CE1" w:rsidP="00631CE1">
      <w:pPr>
        <w:pStyle w:val="Corp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PROVA SCRITTA</w:t>
      </w:r>
    </w:p>
    <w:p w:rsidR="00631CE1" w:rsidRDefault="00631CE1" w:rsidP="00631CE1">
      <w:pPr>
        <w:pStyle w:val="Corpo"/>
        <w:jc w:val="center"/>
        <w:rPr>
          <w:b/>
          <w:bCs/>
          <w:sz w:val="28"/>
          <w:szCs w:val="28"/>
        </w:rPr>
      </w:pPr>
      <w:r w:rsidRPr="009C256D">
        <w:rPr>
          <w:b/>
          <w:bCs/>
          <w:sz w:val="28"/>
          <w:szCs w:val="28"/>
        </w:rPr>
        <w:t xml:space="preserve">SCUOLA </w:t>
      </w:r>
      <w:r>
        <w:rPr>
          <w:b/>
          <w:bCs/>
          <w:sz w:val="28"/>
          <w:szCs w:val="28"/>
        </w:rPr>
        <w:t>PRIMARIA</w:t>
      </w:r>
    </w:p>
    <w:p w:rsidR="00631CE1" w:rsidRDefault="00631CE1" w:rsidP="00631CE1">
      <w:pPr>
        <w:pStyle w:val="Corp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31CE1" w:rsidRDefault="00631CE1" w:rsidP="00631CE1">
      <w:pPr>
        <w:pStyle w:val="Corp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TRACCIA N.1.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 xml:space="preserve">Il/La candidato/a è invitato/a ad argomentare i temi proposti con eventuali riferimenti normativi e psico-pedagogici. La trattazione del contenuto non dovrà superare le 15 righe. </w:t>
      </w:r>
    </w:p>
    <w:p w:rsidR="00631CE1" w:rsidRDefault="00631CE1" w:rsidP="00631CE1">
      <w:pPr>
        <w:pStyle w:val="Corpo"/>
        <w:rPr>
          <w:sz w:val="28"/>
          <w:szCs w:val="28"/>
        </w:rPr>
      </w:pPr>
    </w:p>
    <w:p w:rsidR="00F91BAC" w:rsidRDefault="00631CE1" w:rsidP="00631CE1">
      <w:pPr>
        <w:pStyle w:val="Corpo"/>
        <w:numPr>
          <w:ilvl w:val="0"/>
          <w:numId w:val="2"/>
        </w:numPr>
        <w:rPr>
          <w:sz w:val="28"/>
          <w:szCs w:val="28"/>
        </w:rPr>
      </w:pPr>
      <w:r w:rsidRPr="00F91BAC">
        <w:rPr>
          <w:sz w:val="28"/>
          <w:szCs w:val="28"/>
        </w:rPr>
        <w:t xml:space="preserve">Il/la candidato/a indichi le finalità educative </w:t>
      </w:r>
      <w:r w:rsidR="001B4730" w:rsidRPr="00F91BAC">
        <w:rPr>
          <w:sz w:val="28"/>
          <w:szCs w:val="28"/>
        </w:rPr>
        <w:t>fondamentali attribuite alla scuola primaria dalle Indicazioni Nazionali del 201</w:t>
      </w:r>
      <w:r w:rsidR="00F91BAC">
        <w:rPr>
          <w:sz w:val="28"/>
          <w:szCs w:val="28"/>
        </w:rPr>
        <w:t>2.</w:t>
      </w:r>
    </w:p>
    <w:p w:rsidR="00631CE1" w:rsidRPr="00F91BAC" w:rsidRDefault="001B4730" w:rsidP="00F91BAC">
      <w:pPr>
        <w:pStyle w:val="Corpo"/>
        <w:ind w:left="567" w:firstLine="0"/>
        <w:rPr>
          <w:sz w:val="28"/>
          <w:szCs w:val="28"/>
        </w:rPr>
      </w:pPr>
      <w:r w:rsidRPr="00F91BAC">
        <w:rPr>
          <w:sz w:val="28"/>
          <w:szCs w:val="28"/>
        </w:rPr>
        <w:t xml:space="preserve"> </w:t>
      </w:r>
    </w:p>
    <w:p w:rsidR="00631CE1" w:rsidRDefault="00631CE1" w:rsidP="00631CE1">
      <w:pPr>
        <w:pStyle w:val="Corpo"/>
        <w:numPr>
          <w:ilvl w:val="0"/>
          <w:numId w:val="2"/>
        </w:numPr>
        <w:rPr>
          <w:sz w:val="28"/>
          <w:szCs w:val="28"/>
        </w:rPr>
      </w:pPr>
      <w:r w:rsidRPr="001B4730">
        <w:rPr>
          <w:sz w:val="28"/>
          <w:szCs w:val="28"/>
        </w:rPr>
        <w:t xml:space="preserve">Il/la candidato/a illustri </w:t>
      </w:r>
      <w:r w:rsidR="001B4730" w:rsidRPr="001B4730">
        <w:rPr>
          <w:sz w:val="28"/>
          <w:szCs w:val="28"/>
        </w:rPr>
        <w:t xml:space="preserve">la relazione </w:t>
      </w:r>
      <w:r w:rsidR="001B4730">
        <w:rPr>
          <w:sz w:val="28"/>
          <w:szCs w:val="28"/>
        </w:rPr>
        <w:t>esistente tra sviluppo del pensiero creativo e l’utilizzo delle metodologie attive.</w:t>
      </w:r>
    </w:p>
    <w:p w:rsidR="001B4730" w:rsidRPr="001B4730" w:rsidRDefault="001B4730" w:rsidP="001B4730">
      <w:pPr>
        <w:pStyle w:val="Corpo"/>
        <w:ind w:left="567" w:firstLine="0"/>
        <w:rPr>
          <w:sz w:val="28"/>
          <w:szCs w:val="28"/>
        </w:rPr>
      </w:pPr>
    </w:p>
    <w:p w:rsidR="00631CE1" w:rsidRDefault="00631CE1" w:rsidP="00631CE1">
      <w:pPr>
        <w:pStyle w:val="Corp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Il/la candidato/a presenti </w:t>
      </w:r>
      <w:r w:rsidR="001B4730">
        <w:rPr>
          <w:sz w:val="28"/>
          <w:szCs w:val="28"/>
        </w:rPr>
        <w:t>il valore dell’autonomia scolastica nell’organizzazione della scuola primaria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</w:p>
    <w:p w:rsidR="00631CE1" w:rsidRDefault="00631CE1" w:rsidP="00631CE1">
      <w:pPr>
        <w:pStyle w:val="Corp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TRACCIA N.2.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 xml:space="preserve">Il/La candidato/a è invitato/a ad argomentare i temi proposti con eventuali riferimenti normativi e psico-pedagogici. La trattazione del contenuto non dovrà superare le 15 righe. 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1B4730" w:rsidP="00631CE1">
      <w:pPr>
        <w:pStyle w:val="Corp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legge 92 del 2019</w:t>
      </w:r>
      <w:r w:rsidR="00631CE1">
        <w:rPr>
          <w:sz w:val="28"/>
          <w:szCs w:val="28"/>
        </w:rPr>
        <w:t xml:space="preserve"> introduce </w:t>
      </w:r>
      <w:r>
        <w:rPr>
          <w:sz w:val="28"/>
          <w:szCs w:val="28"/>
        </w:rPr>
        <w:t>l’Educazione</w:t>
      </w:r>
      <w:r w:rsidR="00F91BAC">
        <w:rPr>
          <w:sz w:val="28"/>
          <w:szCs w:val="28"/>
        </w:rPr>
        <w:t xml:space="preserve"> Civica nelle scuole di ogni ordine e grado</w:t>
      </w:r>
      <w:r w:rsidR="00631CE1">
        <w:rPr>
          <w:sz w:val="28"/>
          <w:szCs w:val="28"/>
        </w:rPr>
        <w:t xml:space="preserve">. Il/la candidato/a ne illustri le finalità </w:t>
      </w:r>
      <w:r w:rsidR="00631CE1" w:rsidRPr="001B4730">
        <w:rPr>
          <w:sz w:val="28"/>
          <w:szCs w:val="28"/>
        </w:rPr>
        <w:t>educative</w:t>
      </w:r>
      <w:r w:rsidR="00F91BAC">
        <w:rPr>
          <w:sz w:val="28"/>
          <w:szCs w:val="28"/>
        </w:rPr>
        <w:t xml:space="preserve"> all’interno della scuola primaria</w:t>
      </w:r>
      <w:r w:rsidR="00631CE1">
        <w:rPr>
          <w:sz w:val="28"/>
          <w:szCs w:val="28"/>
        </w:rPr>
        <w:t xml:space="preserve">. </w:t>
      </w:r>
    </w:p>
    <w:p w:rsidR="00631CE1" w:rsidRDefault="00631CE1" w:rsidP="00631CE1">
      <w:pPr>
        <w:pStyle w:val="Corpo"/>
        <w:rPr>
          <w:sz w:val="28"/>
          <w:szCs w:val="28"/>
        </w:rPr>
      </w:pPr>
    </w:p>
    <w:p w:rsidR="00631CE1" w:rsidRDefault="00631CE1" w:rsidP="00631CE1">
      <w:pPr>
        <w:pStyle w:val="Corp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Il candidato rifletta </w:t>
      </w:r>
      <w:r w:rsidR="00F91BAC">
        <w:rPr>
          <w:sz w:val="28"/>
          <w:szCs w:val="28"/>
        </w:rPr>
        <w:t>sull’</w:t>
      </w:r>
      <w:r>
        <w:rPr>
          <w:sz w:val="28"/>
          <w:szCs w:val="28"/>
        </w:rPr>
        <w:t xml:space="preserve">importanza della </w:t>
      </w:r>
      <w:r w:rsidR="00F91BAC">
        <w:rPr>
          <w:sz w:val="28"/>
          <w:szCs w:val="28"/>
        </w:rPr>
        <w:t>metacognizione nella pratica didattica.</w:t>
      </w:r>
      <w:r>
        <w:rPr>
          <w:sz w:val="28"/>
          <w:szCs w:val="28"/>
        </w:rPr>
        <w:t xml:space="preserve"> </w:t>
      </w:r>
    </w:p>
    <w:p w:rsidR="00631CE1" w:rsidRDefault="00631CE1" w:rsidP="00631CE1">
      <w:pPr>
        <w:pStyle w:val="Corpo"/>
        <w:rPr>
          <w:sz w:val="28"/>
          <w:szCs w:val="28"/>
        </w:rPr>
      </w:pPr>
    </w:p>
    <w:p w:rsidR="00631CE1" w:rsidRDefault="00631CE1" w:rsidP="00631CE1">
      <w:pPr>
        <w:pStyle w:val="Corp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 candidato indichi</w:t>
      </w:r>
      <w:r w:rsidR="00F91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alcune strategie didattiche atte a promuovere lo sviluppo delle competenze emotive e sociali </w:t>
      </w:r>
      <w:r w:rsidR="00F91BAC">
        <w:rPr>
          <w:sz w:val="28"/>
          <w:szCs w:val="28"/>
        </w:rPr>
        <w:t>nella scuola primaria.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</w:p>
    <w:p w:rsidR="00631CE1" w:rsidRDefault="00631CE1" w:rsidP="00631CE1">
      <w:pPr>
        <w:pStyle w:val="Corp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>TRACCIA N.3.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 xml:space="preserve">Il/La candidato/a è invitato/a ad argomentare i temi proposti con eventuali riferimenti normativi e psico-pedagogici. La trattazione del contenuto non dovrà superare le 15 righe. 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91BAC" w:rsidRDefault="00F91BAC" w:rsidP="00F91BAC">
      <w:pPr>
        <w:pStyle w:val="Corp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1CE1">
        <w:rPr>
          <w:sz w:val="28"/>
          <w:szCs w:val="28"/>
        </w:rPr>
        <w:t>Il/la candidato/a evidenzi</w:t>
      </w:r>
      <w:r>
        <w:rPr>
          <w:sz w:val="28"/>
          <w:szCs w:val="28"/>
        </w:rPr>
        <w:t xml:space="preserve"> il ruolo degli Obiettivi dell’Agenda 2030 all’interno del curricolo verticale della scuola primaria a partire dalle Indicazioni Nazional</w:t>
      </w:r>
      <w:r w:rsidR="00D01AA8">
        <w:rPr>
          <w:sz w:val="28"/>
          <w:szCs w:val="28"/>
        </w:rPr>
        <w:t>i</w:t>
      </w:r>
      <w:r>
        <w:rPr>
          <w:sz w:val="28"/>
          <w:szCs w:val="28"/>
        </w:rPr>
        <w:t xml:space="preserve"> e Nuovi Scenari 2018.</w:t>
      </w:r>
    </w:p>
    <w:p w:rsidR="00631CE1" w:rsidRDefault="00631CE1" w:rsidP="00F91BAC">
      <w:pPr>
        <w:pStyle w:val="Corpo"/>
        <w:ind w:left="393" w:firstLine="0"/>
        <w:rPr>
          <w:sz w:val="28"/>
          <w:szCs w:val="28"/>
        </w:rPr>
      </w:pPr>
    </w:p>
    <w:p w:rsidR="00631CE1" w:rsidRDefault="00631CE1" w:rsidP="00631CE1">
      <w:pPr>
        <w:pStyle w:val="Corpo"/>
        <w:rPr>
          <w:sz w:val="28"/>
          <w:szCs w:val="28"/>
        </w:rPr>
      </w:pPr>
    </w:p>
    <w:p w:rsidR="00631CE1" w:rsidRDefault="00D25E0C" w:rsidP="00D25E0C">
      <w:pPr>
        <w:pStyle w:val="Corp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1CE1" w:rsidRPr="00F91BAC">
        <w:rPr>
          <w:sz w:val="28"/>
          <w:szCs w:val="28"/>
        </w:rPr>
        <w:t xml:space="preserve">Il/la candidato/a evidenzi il ruolo </w:t>
      </w:r>
      <w:r w:rsidR="00F91BAC">
        <w:rPr>
          <w:sz w:val="28"/>
          <w:szCs w:val="28"/>
        </w:rPr>
        <w:t>dell’empatia nei processi di insegnamento-apprendimento.</w:t>
      </w:r>
    </w:p>
    <w:p w:rsidR="00F91BAC" w:rsidRPr="00F91BAC" w:rsidRDefault="00F91BAC" w:rsidP="00F91BAC">
      <w:pPr>
        <w:pStyle w:val="Corpo"/>
        <w:ind w:left="567" w:firstLine="0"/>
        <w:rPr>
          <w:sz w:val="28"/>
          <w:szCs w:val="28"/>
        </w:rPr>
      </w:pPr>
    </w:p>
    <w:p w:rsidR="00631CE1" w:rsidRDefault="00D25E0C" w:rsidP="00D25E0C">
      <w:pPr>
        <w:pStyle w:val="Corp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1CE1">
        <w:rPr>
          <w:sz w:val="28"/>
          <w:szCs w:val="28"/>
        </w:rPr>
        <w:t xml:space="preserve">Il/la candidato/a rifletta </w:t>
      </w:r>
      <w:r w:rsidR="00F91BAC">
        <w:rPr>
          <w:sz w:val="28"/>
          <w:szCs w:val="28"/>
        </w:rPr>
        <w:t>sull’</w:t>
      </w:r>
      <w:r w:rsidR="00631CE1">
        <w:rPr>
          <w:sz w:val="28"/>
          <w:szCs w:val="28"/>
        </w:rPr>
        <w:t xml:space="preserve">importanza della relazione tra </w:t>
      </w:r>
      <w:r w:rsidR="00F91BAC">
        <w:rPr>
          <w:sz w:val="28"/>
          <w:szCs w:val="28"/>
        </w:rPr>
        <w:t xml:space="preserve">istituzione scolastica </w:t>
      </w:r>
      <w:r w:rsidR="00631CE1">
        <w:rPr>
          <w:sz w:val="28"/>
          <w:szCs w:val="28"/>
        </w:rPr>
        <w:t>e famiglia per costruire un</w:t>
      </w:r>
      <w:r w:rsidR="00631CE1">
        <w:rPr>
          <w:sz w:val="28"/>
          <w:szCs w:val="28"/>
          <w:rtl/>
        </w:rPr>
        <w:t>’</w:t>
      </w:r>
      <w:r w:rsidR="00631CE1">
        <w:rPr>
          <w:sz w:val="28"/>
          <w:szCs w:val="28"/>
        </w:rPr>
        <w:t>alleanza educativa.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631CE1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D25E0C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25E0C" w:rsidRPr="00D25E0C" w:rsidRDefault="00D25E0C" w:rsidP="00D25E0C">
      <w:pPr>
        <w:pStyle w:val="xgmail-corpoa"/>
        <w:shd w:val="clear" w:color="auto" w:fill="FFFFFF"/>
        <w:spacing w:before="0" w:beforeAutospacing="0" w:after="0" w:afterAutospacing="0"/>
        <w:rPr>
          <w:sz w:val="28"/>
        </w:rPr>
      </w:pPr>
      <w:r w:rsidRPr="00D25E0C">
        <w:rPr>
          <w:b/>
          <w:sz w:val="28"/>
        </w:rPr>
        <w:t>Criteri di valutazione</w:t>
      </w:r>
      <w:r w:rsidRPr="00D25E0C">
        <w:rPr>
          <w:sz w:val="28"/>
        </w:rPr>
        <w:br/>
      </w:r>
      <w:r w:rsidRPr="00D25E0C">
        <w:rPr>
          <w:sz w:val="28"/>
          <w:bdr w:val="none" w:sz="0" w:space="0" w:color="auto" w:frame="1"/>
        </w:rPr>
        <w:t>La prova scritta, valutata in trentesimi, è superata se il candidato riporta una valutazione non inferiore a 21/30.</w:t>
      </w:r>
      <w:r w:rsidRPr="00D25E0C">
        <w:rPr>
          <w:rStyle w:val="xgmail-apple-converted-space"/>
          <w:sz w:val="28"/>
          <w:bdr w:val="none" w:sz="0" w:space="0" w:color="auto" w:frame="1"/>
        </w:rPr>
        <w:t> </w:t>
      </w:r>
    </w:p>
    <w:p w:rsidR="00D25E0C" w:rsidRPr="00D25E0C" w:rsidRDefault="00D25E0C" w:rsidP="00D25E0C">
      <w:pPr>
        <w:rPr>
          <w:color w:val="000000"/>
          <w:sz w:val="28"/>
          <w:shd w:val="clear" w:color="auto" w:fill="FFFFFF"/>
          <w:lang w:val="it-IT"/>
        </w:rPr>
      </w:pPr>
      <w:r w:rsidRPr="00D25E0C">
        <w:rPr>
          <w:color w:val="000000"/>
          <w:sz w:val="28"/>
          <w:shd w:val="clear" w:color="auto" w:fill="FFFFFF"/>
          <w:lang w:val="it-IT"/>
        </w:rPr>
        <w:t>Valutazione per ogni risposta (max 10 punti) in base ai seguenti criteri:</w:t>
      </w:r>
    </w:p>
    <w:p w:rsidR="00D25E0C" w:rsidRPr="00D25E0C" w:rsidRDefault="00D25E0C" w:rsidP="00D25E0C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25E0C">
        <w:rPr>
          <w:rFonts w:ascii="Times New Roman" w:hAnsi="Times New Roman" w:cs="Times New Roman"/>
          <w:sz w:val="28"/>
          <w:szCs w:val="24"/>
          <w:bdr w:val="none" w:sz="0" w:space="0" w:color="auto" w:frame="1"/>
        </w:rPr>
        <w:t>Pertinenza e coerenza delle risposte rispetto ai temi proposti: da 0 a 2.5 punti</w:t>
      </w:r>
    </w:p>
    <w:p w:rsidR="00D25E0C" w:rsidRPr="00D25E0C" w:rsidRDefault="00D25E0C" w:rsidP="00D25E0C">
      <w:pPr>
        <w:pStyle w:val="xgmail-corpo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</w:rPr>
      </w:pPr>
      <w:r w:rsidRPr="00D25E0C">
        <w:rPr>
          <w:sz w:val="28"/>
          <w:bdr w:val="none" w:sz="0" w:space="0" w:color="auto" w:frame="1"/>
        </w:rPr>
        <w:t>Organicità e adeguatezza della trattazione: da 0 a 2.5 punti</w:t>
      </w:r>
    </w:p>
    <w:p w:rsidR="00D25E0C" w:rsidRPr="00D25E0C" w:rsidRDefault="00D25E0C" w:rsidP="00D25E0C">
      <w:pPr>
        <w:pStyle w:val="xgmail-corpo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</w:rPr>
      </w:pPr>
      <w:r w:rsidRPr="00D25E0C">
        <w:rPr>
          <w:sz w:val="28"/>
          <w:bdr w:val="none" w:sz="0" w:space="0" w:color="auto" w:frame="1"/>
        </w:rPr>
        <w:t>Presenza di appropriati riferimenti socio-psico-pedagogici e/o normativi nazionali e/o internazionali: da</w:t>
      </w:r>
      <w:r w:rsidRPr="00D25E0C">
        <w:rPr>
          <w:rStyle w:val="xgmail-apple-converted-space"/>
          <w:sz w:val="28"/>
          <w:bdr w:val="none" w:sz="0" w:space="0" w:color="auto" w:frame="1"/>
        </w:rPr>
        <w:t xml:space="preserve"> </w:t>
      </w:r>
      <w:r w:rsidRPr="00D25E0C">
        <w:rPr>
          <w:sz w:val="28"/>
          <w:bdr w:val="none" w:sz="0" w:space="0" w:color="auto" w:frame="1"/>
        </w:rPr>
        <w:t>0 a 2.5 punti</w:t>
      </w:r>
    </w:p>
    <w:p w:rsidR="00D25E0C" w:rsidRPr="00D25E0C" w:rsidRDefault="00D25E0C" w:rsidP="00D25E0C">
      <w:pPr>
        <w:pStyle w:val="xgmail-corpoa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</w:rPr>
      </w:pPr>
      <w:r w:rsidRPr="00D25E0C">
        <w:rPr>
          <w:sz w:val="28"/>
          <w:bdr w:val="none" w:sz="0" w:space="0" w:color="auto" w:frame="1"/>
        </w:rPr>
        <w:t>Correttezza morfo-sintattica e appropriatezza lessicale: da 0 a 2.5 punti</w:t>
      </w:r>
    </w:p>
    <w:p w:rsidR="00D25E0C" w:rsidRPr="00D25E0C" w:rsidRDefault="00D25E0C" w:rsidP="00D25E0C">
      <w:pPr>
        <w:pStyle w:val="xgmail-corpoa"/>
        <w:shd w:val="clear" w:color="auto" w:fill="FFFFFF"/>
        <w:spacing w:before="0" w:beforeAutospacing="0" w:after="0" w:afterAutospacing="0"/>
        <w:rPr>
          <w:sz w:val="28"/>
        </w:rPr>
      </w:pPr>
      <w:r w:rsidRPr="00D25E0C">
        <w:rPr>
          <w:sz w:val="28"/>
          <w:bdr w:val="none" w:sz="0" w:space="0" w:color="auto" w:frame="1"/>
        </w:rPr>
        <w:t> </w:t>
      </w:r>
    </w:p>
    <w:p w:rsidR="00D01AA8" w:rsidRPr="00D01AA8" w:rsidRDefault="00D01AA8" w:rsidP="00D01AA8">
      <w:pPr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01AA8" w:rsidRPr="00D01AA8" w:rsidRDefault="00D01AA8" w:rsidP="00D01AA8">
      <w:pPr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valori da 0 a 2,5 sono stabiliti come segue: </w:t>
      </w:r>
    </w:p>
    <w:p w:rsidR="00D01AA8" w:rsidRPr="00D01AA8" w:rsidRDefault="00D01AA8" w:rsidP="00D01AA8">
      <w:pPr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0: nulla</w:t>
      </w: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0,5: poca</w:t>
      </w: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1: sufficiente</w:t>
      </w: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1,5: buona </w:t>
      </w: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2: ottima</w:t>
      </w:r>
    </w:p>
    <w:p w:rsidR="00D01AA8" w:rsidRPr="00D01AA8" w:rsidRDefault="00D01AA8" w:rsidP="00D01AA8">
      <w:pPr>
        <w:contextualSpacing/>
        <w:jc w:val="both"/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01AA8">
        <w:rPr>
          <w:rFonts w:cs="Arial Unicode MS"/>
          <w:color w:val="000000"/>
          <w:sz w:val="28"/>
          <w:szCs w:val="28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2.5: eccellente</w:t>
      </w:r>
    </w:p>
    <w:p w:rsidR="00631CE1" w:rsidRDefault="00631CE1" w:rsidP="00D01AA8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D01AA8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D01AA8">
      <w:pPr>
        <w:pStyle w:val="Corp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31CE1" w:rsidRDefault="00631CE1" w:rsidP="00D01AA8">
      <w:pPr>
        <w:pStyle w:val="Corpo"/>
      </w:pPr>
      <w:r>
        <w:rPr>
          <w:sz w:val="28"/>
          <w:szCs w:val="28"/>
        </w:rPr>
        <w:t> </w:t>
      </w:r>
    </w:p>
    <w:p w:rsidR="00EE0490" w:rsidRPr="00631CE1" w:rsidRDefault="00102AEF" w:rsidP="00D01AA8">
      <w:pPr>
        <w:rPr>
          <w:lang w:val="it-IT"/>
        </w:rPr>
      </w:pPr>
    </w:p>
    <w:sectPr w:rsidR="00EE0490" w:rsidRPr="00631CE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8E" w:rsidRDefault="00E2208E">
      <w:r>
        <w:separator/>
      </w:r>
    </w:p>
  </w:endnote>
  <w:endnote w:type="continuationSeparator" w:id="0">
    <w:p w:rsidR="00E2208E" w:rsidRDefault="00E2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3DC" w:rsidRDefault="00F91BAC">
    <w:pPr>
      <w:pStyle w:val="Intestazioneepidipagina"/>
      <w:tabs>
        <w:tab w:val="clear" w:pos="9020"/>
        <w:tab w:val="center" w:pos="4819"/>
        <w:tab w:val="right" w:pos="9638"/>
      </w:tabs>
      <w:ind w:firstLine="567"/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8E" w:rsidRDefault="00E2208E">
      <w:r>
        <w:separator/>
      </w:r>
    </w:p>
  </w:footnote>
  <w:footnote w:type="continuationSeparator" w:id="0">
    <w:p w:rsidR="00E2208E" w:rsidRDefault="00E2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3DC" w:rsidRDefault="00102A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B55"/>
    <w:multiLevelType w:val="hybridMultilevel"/>
    <w:tmpl w:val="7DB05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31FD"/>
    <w:multiLevelType w:val="hybridMultilevel"/>
    <w:tmpl w:val="0A163276"/>
    <w:styleLink w:val="Numerato"/>
    <w:lvl w:ilvl="0" w:tplc="3168B452">
      <w:start w:val="1"/>
      <w:numFmt w:val="decimal"/>
      <w:lvlText w:val="%1."/>
      <w:lvlJc w:val="left"/>
      <w:pPr>
        <w:tabs>
          <w:tab w:val="num" w:pos="960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6EEF54">
      <w:start w:val="1"/>
      <w:numFmt w:val="decimal"/>
      <w:lvlText w:val="%2."/>
      <w:lvlJc w:val="left"/>
      <w:pPr>
        <w:tabs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B8C61C">
      <w:start w:val="1"/>
      <w:numFmt w:val="decimal"/>
      <w:lvlText w:val="%3."/>
      <w:lvlJc w:val="left"/>
      <w:pPr>
        <w:tabs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40C66">
      <w:start w:val="1"/>
      <w:numFmt w:val="decimal"/>
      <w:lvlText w:val="%4."/>
      <w:lvlJc w:val="left"/>
      <w:pPr>
        <w:tabs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170C">
      <w:start w:val="1"/>
      <w:numFmt w:val="decimal"/>
      <w:lvlText w:val="%5."/>
      <w:lvlJc w:val="left"/>
      <w:pPr>
        <w:tabs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E88CE">
      <w:start w:val="1"/>
      <w:numFmt w:val="decimal"/>
      <w:lvlText w:val="%6."/>
      <w:lvlJc w:val="left"/>
      <w:pPr>
        <w:tabs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EDB0C">
      <w:start w:val="1"/>
      <w:numFmt w:val="decimal"/>
      <w:lvlText w:val="%7."/>
      <w:lvlJc w:val="left"/>
      <w:pPr>
        <w:tabs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61452">
      <w:start w:val="1"/>
      <w:numFmt w:val="decimal"/>
      <w:lvlText w:val="%8."/>
      <w:lvlJc w:val="left"/>
      <w:pPr>
        <w:tabs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E7708">
      <w:start w:val="1"/>
      <w:numFmt w:val="decimal"/>
      <w:lvlText w:val="%9."/>
      <w:lvlJc w:val="left"/>
      <w:pPr>
        <w:tabs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8A534F"/>
    <w:multiLevelType w:val="hybridMultilevel"/>
    <w:tmpl w:val="0A163276"/>
    <w:numStyleLink w:val="Numerato"/>
  </w:abstractNum>
  <w:abstractNum w:abstractNumId="3" w15:restartNumberingAfterBreak="0">
    <w:nsid w:val="77FB2C4B"/>
    <w:multiLevelType w:val="hybridMultilevel"/>
    <w:tmpl w:val="62BE805C"/>
    <w:lvl w:ilvl="0" w:tplc="D062B4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  <w:lvl w:ilvl="0" w:tplc="AD227D40">
        <w:start w:val="1"/>
        <w:numFmt w:val="decimal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0E22C">
        <w:start w:val="1"/>
        <w:numFmt w:val="decimal"/>
        <w:lvlText w:val="%2."/>
        <w:lvlJc w:val="left"/>
        <w:pPr>
          <w:tabs>
            <w:tab w:val="num" w:pos="1385"/>
          </w:tabs>
          <w:ind w:left="81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BA11A4">
        <w:start w:val="1"/>
        <w:numFmt w:val="decimal"/>
        <w:lvlText w:val="%3."/>
        <w:lvlJc w:val="left"/>
        <w:pPr>
          <w:tabs>
            <w:tab w:val="num" w:pos="1745"/>
          </w:tabs>
          <w:ind w:left="117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58232C">
        <w:start w:val="1"/>
        <w:numFmt w:val="decimal"/>
        <w:lvlText w:val="%4."/>
        <w:lvlJc w:val="left"/>
        <w:pPr>
          <w:tabs>
            <w:tab w:val="num" w:pos="2105"/>
          </w:tabs>
          <w:ind w:left="153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F2840E">
        <w:start w:val="1"/>
        <w:numFmt w:val="decimal"/>
        <w:lvlText w:val="%5."/>
        <w:lvlJc w:val="left"/>
        <w:pPr>
          <w:tabs>
            <w:tab w:val="num" w:pos="2465"/>
          </w:tabs>
          <w:ind w:left="189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9A3980">
        <w:start w:val="1"/>
        <w:numFmt w:val="decimal"/>
        <w:lvlText w:val="%6."/>
        <w:lvlJc w:val="left"/>
        <w:pPr>
          <w:tabs>
            <w:tab w:val="num" w:pos="2825"/>
          </w:tabs>
          <w:ind w:left="22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A61AC0">
        <w:start w:val="1"/>
        <w:numFmt w:val="decimal"/>
        <w:lvlText w:val="%7."/>
        <w:lvlJc w:val="left"/>
        <w:pPr>
          <w:tabs>
            <w:tab w:val="num" w:pos="3185"/>
          </w:tabs>
          <w:ind w:left="261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C65586">
        <w:start w:val="1"/>
        <w:numFmt w:val="decimal"/>
        <w:lvlText w:val="%8."/>
        <w:lvlJc w:val="left"/>
        <w:pPr>
          <w:tabs>
            <w:tab w:val="num" w:pos="3545"/>
          </w:tabs>
          <w:ind w:left="297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AA6FC6">
        <w:start w:val="1"/>
        <w:numFmt w:val="decimal"/>
        <w:lvlText w:val="%9."/>
        <w:lvlJc w:val="left"/>
        <w:pPr>
          <w:tabs>
            <w:tab w:val="num" w:pos="3905"/>
          </w:tabs>
          <w:ind w:left="333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1"/>
      <w:lvl w:ilvl="0" w:tplc="AD227D40">
        <w:start w:val="1"/>
        <w:numFmt w:val="decimal"/>
        <w:lvlText w:val="%1."/>
        <w:lvlJc w:val="left"/>
        <w:pPr>
          <w:tabs>
            <w:tab w:val="num" w:pos="1025"/>
          </w:tabs>
          <w:ind w:left="4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BE0E22C">
        <w:start w:val="1"/>
        <w:numFmt w:val="decimal"/>
        <w:lvlText w:val="%2."/>
        <w:lvlJc w:val="left"/>
        <w:pPr>
          <w:tabs>
            <w:tab w:val="num" w:pos="1385"/>
          </w:tabs>
          <w:ind w:left="81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BA11A4">
        <w:start w:val="1"/>
        <w:numFmt w:val="decimal"/>
        <w:lvlText w:val="%3."/>
        <w:lvlJc w:val="left"/>
        <w:pPr>
          <w:tabs>
            <w:tab w:val="num" w:pos="1745"/>
          </w:tabs>
          <w:ind w:left="117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58232C">
        <w:start w:val="1"/>
        <w:numFmt w:val="decimal"/>
        <w:lvlText w:val="%4."/>
        <w:lvlJc w:val="left"/>
        <w:pPr>
          <w:tabs>
            <w:tab w:val="num" w:pos="2105"/>
          </w:tabs>
          <w:ind w:left="153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F2840E">
        <w:start w:val="1"/>
        <w:numFmt w:val="decimal"/>
        <w:lvlText w:val="%5."/>
        <w:lvlJc w:val="left"/>
        <w:pPr>
          <w:tabs>
            <w:tab w:val="num" w:pos="2465"/>
          </w:tabs>
          <w:ind w:left="189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99A3980">
        <w:start w:val="1"/>
        <w:numFmt w:val="decimal"/>
        <w:lvlText w:val="%6."/>
        <w:lvlJc w:val="left"/>
        <w:pPr>
          <w:tabs>
            <w:tab w:val="num" w:pos="2825"/>
          </w:tabs>
          <w:ind w:left="225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A61AC0">
        <w:start w:val="1"/>
        <w:numFmt w:val="decimal"/>
        <w:lvlText w:val="%7."/>
        <w:lvlJc w:val="left"/>
        <w:pPr>
          <w:tabs>
            <w:tab w:val="num" w:pos="3185"/>
          </w:tabs>
          <w:ind w:left="261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C65586">
        <w:start w:val="1"/>
        <w:numFmt w:val="decimal"/>
        <w:lvlText w:val="%8."/>
        <w:lvlJc w:val="left"/>
        <w:pPr>
          <w:tabs>
            <w:tab w:val="num" w:pos="3545"/>
          </w:tabs>
          <w:ind w:left="297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AA6FC6">
        <w:start w:val="1"/>
        <w:numFmt w:val="decimal"/>
        <w:lvlText w:val="%9."/>
        <w:lvlJc w:val="left"/>
        <w:pPr>
          <w:tabs>
            <w:tab w:val="num" w:pos="3905"/>
          </w:tabs>
          <w:ind w:left="3338" w:firstLine="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E1"/>
    <w:rsid w:val="000D0AC8"/>
    <w:rsid w:val="00102AEF"/>
    <w:rsid w:val="001B4730"/>
    <w:rsid w:val="004F635F"/>
    <w:rsid w:val="004F774C"/>
    <w:rsid w:val="00631CE1"/>
    <w:rsid w:val="00896D95"/>
    <w:rsid w:val="00B84D42"/>
    <w:rsid w:val="00D01AA8"/>
    <w:rsid w:val="00D25E0C"/>
    <w:rsid w:val="00DE2B91"/>
    <w:rsid w:val="00E2208E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101B873-C950-AA48-8B83-B97C99B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1C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631CE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631CE1"/>
    <w:pPr>
      <w:pBdr>
        <w:top w:val="nil"/>
        <w:left w:val="nil"/>
        <w:bottom w:val="nil"/>
        <w:right w:val="nil"/>
        <w:between w:val="nil"/>
        <w:bar w:val="nil"/>
      </w:pBdr>
      <w:ind w:firstLine="567"/>
      <w:jc w:val="both"/>
    </w:pPr>
    <w:rPr>
      <w:rFonts w:ascii="Times New Roman" w:eastAsia="Arial Unicode MS" w:hAnsi="Times New Roman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rsid w:val="00631CE1"/>
    <w:pPr>
      <w:numPr>
        <w:numId w:val="1"/>
      </w:numPr>
    </w:pPr>
  </w:style>
  <w:style w:type="paragraph" w:customStyle="1" w:styleId="CorpoA">
    <w:name w:val="Corpo A"/>
    <w:rsid w:val="00D01AA8"/>
    <w:rPr>
      <w:rFonts w:ascii="Helvetica" w:eastAsia="Arial Unicode MS" w:hAnsi="Helvetica" w:cs="Arial Unicode MS"/>
      <w:color w:val="000000"/>
      <w:sz w:val="22"/>
      <w:szCs w:val="22"/>
      <w:u w:color="000000"/>
      <w:lang w:eastAsia="it-IT"/>
    </w:rPr>
  </w:style>
  <w:style w:type="paragraph" w:customStyle="1" w:styleId="xgmail-corpoa">
    <w:name w:val="x_gmail-corpoa"/>
    <w:basedOn w:val="Normale"/>
    <w:rsid w:val="00D25E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xgmail-apple-converted-space">
    <w:name w:val="x_gmail-apple-converted-space"/>
    <w:basedOn w:val="Carpredefinitoparagrafo"/>
    <w:rsid w:val="00D25E0C"/>
  </w:style>
  <w:style w:type="paragraph" w:styleId="Paragrafoelenco">
    <w:name w:val="List Paragraph"/>
    <w:basedOn w:val="Normale"/>
    <w:uiPriority w:val="34"/>
    <w:qFormat/>
    <w:rsid w:val="00D25E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Ermelinda De Carlo</dc:creator>
  <cp:keywords/>
  <dc:description/>
  <cp:lastModifiedBy>Tiziana Pignattini</cp:lastModifiedBy>
  <cp:revision>2</cp:revision>
  <dcterms:created xsi:type="dcterms:W3CDTF">2023-09-05T13:40:00Z</dcterms:created>
  <dcterms:modified xsi:type="dcterms:W3CDTF">2023-09-05T13:40:00Z</dcterms:modified>
</cp:coreProperties>
</file>