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57B5D148" w14:textId="77777777"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14:paraId="6E7BEAA2" w14:textId="77777777" w:rsidR="0005046B" w:rsidRDefault="0005046B" w:rsidP="00FB3671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14:paraId="0A37501D" w14:textId="77777777" w:rsidR="007432AF" w:rsidRDefault="007432AF" w:rsidP="00FB3671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DAB6C7B" w14:textId="77777777" w:rsidR="00D473E0" w:rsidRDefault="00D473E0" w:rsidP="79BA18D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14:paraId="234A1855" w14:textId="77777777" w:rsidR="00D473E0" w:rsidRDefault="00D473E0" w:rsidP="00147DB6">
      <w:pPr>
        <w:pStyle w:val="NormaleWeb"/>
        <w:spacing w:before="0" w:beforeAutospacing="0" w:after="0" w:afterAutospacing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147DB6">
        <w:rPr>
          <w:rFonts w:ascii="Verdana" w:hAnsi="Verdana"/>
          <w:b/>
          <w:bCs/>
          <w:color w:val="000000"/>
          <w:sz w:val="20"/>
          <w:szCs w:val="20"/>
        </w:rPr>
        <w:t> </w:t>
      </w:r>
      <w:r w:rsidR="0032292B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R</w:t>
      </w:r>
      <w:r w:rsidRPr="00147DB6">
        <w:rPr>
          <w:rFonts w:ascii="Verdana" w:hAnsi="Verdana"/>
          <w:b/>
          <w:bCs/>
          <w:color w:val="000000"/>
          <w:sz w:val="20"/>
          <w:szCs w:val="20"/>
        </w:rPr>
        <w:t xml:space="preserve">ivista </w:t>
      </w:r>
      <w:r w:rsidRPr="00147DB6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“Etica Pubblica. Studi su legalità e partecipazione” diretta da Paolo Mancini</w:t>
      </w:r>
    </w:p>
    <w:p w14:paraId="57BB3C9E" w14:textId="77777777" w:rsidR="0032292B" w:rsidRPr="00147DB6" w:rsidRDefault="0032292B" w:rsidP="00147DB6">
      <w:pPr>
        <w:pStyle w:val="NormaleWeb"/>
        <w:spacing w:before="0" w:beforeAutospacing="0" w:after="0" w:afterAutospacing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Uscito il secondo numero</w:t>
      </w:r>
    </w:p>
    <w:p w14:paraId="02EB378F" w14:textId="77777777" w:rsidR="00D473E0" w:rsidRPr="00147DB6" w:rsidRDefault="00D473E0" w:rsidP="00147DB6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23130"/>
          <w:sz w:val="20"/>
          <w:szCs w:val="20"/>
          <w:bdr w:val="none" w:sz="0" w:space="0" w:color="auto" w:frame="1"/>
          <w:lang w:eastAsia="it-IT"/>
        </w:rPr>
      </w:pPr>
    </w:p>
    <w:p w14:paraId="6A05A809" w14:textId="77777777" w:rsidR="00147DB6" w:rsidRDefault="00147DB6" w:rsidP="00147DB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729A026E" w14:textId="77777777" w:rsidR="00D473E0" w:rsidRPr="00147DB6" w:rsidRDefault="00D473E0" w:rsidP="45AFCF00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</w:pPr>
      <w:proofErr w:type="gramStart"/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E’</w:t>
      </w:r>
      <w:proofErr w:type="gramEnd"/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uscito il secondo numero di </w:t>
      </w:r>
      <w:r w:rsidRPr="45AFCF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“Etica Pubblica. Studi su legalità e partecipazione”, </w:t>
      </w:r>
      <w:r w:rsidRPr="00386BB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 rivista</w:t>
      </w:r>
      <w:r w:rsidRPr="45AFCF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, </w:t>
      </w:r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diretta da</w:t>
      </w:r>
      <w:r w:rsidR="00386BB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l </w:t>
      </w:r>
      <w:proofErr w:type="gramStart"/>
      <w:r w:rsidR="00386BB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Professore </w:t>
      </w:r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45AFCF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Paolo</w:t>
      </w:r>
      <w:proofErr w:type="gramEnd"/>
      <w:r w:rsidRPr="45AFCF0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Mancini,</w:t>
      </w:r>
      <w:r w:rsidRPr="00147DB6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 </w:t>
      </w:r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nata per iniziativa del Dipartimento di Scienze Politiche dell’Università degli Studi di Perugia, Dipartimento di Eccellenza grazie al progetto  “Legalità e Partecipazione” (</w:t>
      </w:r>
      <w:proofErr w:type="spellStart"/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Lepa</w:t>
      </w:r>
      <w:proofErr w:type="spellEnd"/>
      <w:r w:rsidRPr="00147DB6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).</w:t>
      </w:r>
    </w:p>
    <w:p w14:paraId="5A39BBE3" w14:textId="77777777" w:rsidR="00147DB6" w:rsidRDefault="00147DB6" w:rsidP="00147DB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57775AF" w14:textId="5AC249BE" w:rsidR="00D473E0" w:rsidRPr="00147DB6" w:rsidRDefault="45AFCF00" w:rsidP="00147DB6">
      <w:pPr>
        <w:spacing w:after="0" w:line="240" w:lineRule="auto"/>
        <w:rPr>
          <w:rFonts w:ascii="Verdana" w:hAnsi="Verdana"/>
          <w:sz w:val="20"/>
          <w:szCs w:val="20"/>
        </w:rPr>
      </w:pPr>
      <w:r w:rsidRPr="45AFCF00">
        <w:rPr>
          <w:rFonts w:ascii="Verdana" w:hAnsi="Verdana"/>
          <w:sz w:val="20"/>
          <w:szCs w:val="20"/>
        </w:rPr>
        <w:t xml:space="preserve">La pubblicazione semestrale, </w:t>
      </w:r>
      <w:r w:rsidRPr="45AFCF00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edita da </w:t>
      </w:r>
      <w:proofErr w:type="spellStart"/>
      <w:r w:rsidRPr="45AFCF00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>Rubbettino</w:t>
      </w:r>
      <w:proofErr w:type="spellEnd"/>
      <w:r w:rsidRPr="45AFCF00">
        <w:rPr>
          <w:rFonts w:ascii="Verdana" w:eastAsia="Times New Roman" w:hAnsi="Verdana" w:cs="Times New Roman"/>
          <w:color w:val="000000" w:themeColor="text1"/>
          <w:sz w:val="20"/>
          <w:szCs w:val="20"/>
          <w:lang w:eastAsia="it-IT"/>
        </w:rPr>
        <w:t xml:space="preserve">, tratta i temi dell’etica pubblica con </w:t>
      </w:r>
      <w:r w:rsidRPr="45AFCF00">
        <w:rPr>
          <w:rFonts w:ascii="Verdana" w:hAnsi="Verdana"/>
          <w:sz w:val="20"/>
          <w:szCs w:val="20"/>
        </w:rPr>
        <w:t xml:space="preserve">contributi collocati nelle tre sezioni: “Saggi”, “Letti e riletti”, a cura di Francesco </w:t>
      </w:r>
      <w:proofErr w:type="gramStart"/>
      <w:r w:rsidRPr="45AFCF00">
        <w:rPr>
          <w:rFonts w:ascii="Verdana" w:hAnsi="Verdana"/>
          <w:sz w:val="20"/>
          <w:szCs w:val="20"/>
        </w:rPr>
        <w:t>Clementi,  e</w:t>
      </w:r>
      <w:proofErr w:type="gramEnd"/>
      <w:r w:rsidRPr="45AFCF00">
        <w:rPr>
          <w:rFonts w:ascii="Verdana" w:hAnsi="Verdana"/>
          <w:sz w:val="20"/>
          <w:szCs w:val="20"/>
        </w:rPr>
        <w:t xml:space="preserve"> “Note e commenti”, a cura di Nando Dalla Chiesa.</w:t>
      </w:r>
    </w:p>
    <w:p w14:paraId="41C8F396" w14:textId="77777777" w:rsidR="00147DB6" w:rsidRDefault="00147DB6" w:rsidP="00147DB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6CE2C02D" w14:textId="65C6F671" w:rsidR="00386BB8" w:rsidRPr="00386BB8" w:rsidRDefault="45AFCF00" w:rsidP="45AFCF00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 w:rsidRPr="45AFCF00">
        <w:rPr>
          <w:rFonts w:ascii="Verdana" w:hAnsi="Verdana"/>
          <w:sz w:val="20"/>
          <w:szCs w:val="20"/>
        </w:rPr>
        <w:t xml:space="preserve">Il nuovo numero propone, nella sezione </w:t>
      </w:r>
      <w:r w:rsidRPr="45AFCF00">
        <w:rPr>
          <w:rFonts w:ascii="Verdana" w:hAnsi="Verdana"/>
          <w:b/>
          <w:bCs/>
          <w:sz w:val="20"/>
          <w:szCs w:val="20"/>
        </w:rPr>
        <w:t>“Saggi”,</w:t>
      </w:r>
      <w:r w:rsidRPr="45AFCF00">
        <w:rPr>
          <w:rFonts w:ascii="Verdana" w:hAnsi="Verdana"/>
          <w:sz w:val="20"/>
          <w:szCs w:val="20"/>
        </w:rPr>
        <w:t xml:space="preserve"> i contributi di </w:t>
      </w:r>
      <w:r w:rsidRPr="45AFCF00">
        <w:rPr>
          <w:rFonts w:ascii="Verdana" w:hAnsi="Verdana"/>
          <w:b/>
          <w:bCs/>
          <w:sz w:val="20"/>
          <w:szCs w:val="20"/>
        </w:rPr>
        <w:t xml:space="preserve">Paul M. </w:t>
      </w:r>
      <w:proofErr w:type="spellStart"/>
      <w:r w:rsidRPr="45AFCF00">
        <w:rPr>
          <w:rFonts w:ascii="Verdana" w:hAnsi="Verdana"/>
          <w:b/>
          <w:bCs/>
          <w:sz w:val="20"/>
          <w:szCs w:val="20"/>
        </w:rPr>
        <w:t>Heywood</w:t>
      </w:r>
      <w:proofErr w:type="spellEnd"/>
      <w:r w:rsidRPr="45AFCF00">
        <w:rPr>
          <w:rFonts w:ascii="Verdana" w:hAnsi="Verdana"/>
          <w:b/>
          <w:bCs/>
          <w:sz w:val="20"/>
          <w:szCs w:val="20"/>
        </w:rPr>
        <w:t xml:space="preserve"> e </w:t>
      </w:r>
      <w:proofErr w:type="spellStart"/>
      <w:r w:rsidRPr="45AFCF00">
        <w:rPr>
          <w:rFonts w:ascii="Verdana" w:hAnsi="Verdana"/>
          <w:b/>
          <w:bCs/>
          <w:sz w:val="20"/>
          <w:szCs w:val="20"/>
        </w:rPr>
        <w:t>Nikolas</w:t>
      </w:r>
      <w:proofErr w:type="spellEnd"/>
      <w:r w:rsidRPr="45AFCF00">
        <w:rPr>
          <w:rFonts w:ascii="Verdana" w:hAnsi="Verdana"/>
          <w:b/>
          <w:bCs/>
          <w:sz w:val="20"/>
          <w:szCs w:val="20"/>
        </w:rPr>
        <w:t xml:space="preserve"> Kirby</w:t>
      </w:r>
      <w:r w:rsidRPr="45AFCF00">
        <w:rPr>
          <w:rFonts w:ascii="Verdana" w:hAnsi="Verdana"/>
          <w:sz w:val="20"/>
          <w:szCs w:val="20"/>
        </w:rPr>
        <w:t xml:space="preserve"> dal titolo “Public </w:t>
      </w:r>
      <w:proofErr w:type="spellStart"/>
      <w:r w:rsidRPr="45AFCF00">
        <w:rPr>
          <w:rFonts w:ascii="Verdana" w:hAnsi="Verdana"/>
          <w:sz w:val="20"/>
          <w:szCs w:val="20"/>
        </w:rPr>
        <w:t>Integrity</w:t>
      </w:r>
      <w:proofErr w:type="spellEnd"/>
      <w:r w:rsidRPr="45AFCF00">
        <w:rPr>
          <w:rFonts w:ascii="Verdana" w:hAnsi="Verdana"/>
          <w:sz w:val="20"/>
          <w:szCs w:val="20"/>
        </w:rPr>
        <w:t xml:space="preserve">: from </w:t>
      </w:r>
      <w:proofErr w:type="spellStart"/>
      <w:r w:rsidRPr="45AFCF00">
        <w:rPr>
          <w:rFonts w:ascii="Verdana" w:hAnsi="Verdana"/>
          <w:sz w:val="20"/>
          <w:szCs w:val="20"/>
        </w:rPr>
        <w:t>anticorruption</w:t>
      </w:r>
      <w:proofErr w:type="spellEnd"/>
      <w:r w:rsidRPr="45AFCF00">
        <w:rPr>
          <w:rFonts w:ascii="Verdana" w:hAnsi="Verdana"/>
          <w:sz w:val="20"/>
          <w:szCs w:val="20"/>
        </w:rPr>
        <w:t xml:space="preserve"> </w:t>
      </w:r>
      <w:proofErr w:type="spellStart"/>
      <w:r w:rsidRPr="45AFCF00">
        <w:rPr>
          <w:rFonts w:ascii="Verdana" w:hAnsi="Verdana"/>
          <w:sz w:val="20"/>
          <w:szCs w:val="20"/>
        </w:rPr>
        <w:t>rhetoric</w:t>
      </w:r>
      <w:proofErr w:type="spellEnd"/>
      <w:r w:rsidRPr="45AFCF00">
        <w:rPr>
          <w:rFonts w:ascii="Verdana" w:hAnsi="Verdana"/>
          <w:sz w:val="20"/>
          <w:szCs w:val="20"/>
        </w:rPr>
        <w:t xml:space="preserve"> to </w:t>
      </w:r>
      <w:proofErr w:type="spellStart"/>
      <w:r w:rsidRPr="45AFCF00">
        <w:rPr>
          <w:rFonts w:ascii="Verdana" w:hAnsi="Verdana"/>
          <w:sz w:val="20"/>
          <w:szCs w:val="20"/>
        </w:rPr>
        <w:t>substantive</w:t>
      </w:r>
      <w:proofErr w:type="spellEnd"/>
      <w:r w:rsidRPr="45AFCF00">
        <w:rPr>
          <w:rFonts w:ascii="Verdana" w:hAnsi="Verdana"/>
          <w:sz w:val="20"/>
          <w:szCs w:val="20"/>
        </w:rPr>
        <w:t xml:space="preserve"> moral </w:t>
      </w:r>
      <w:proofErr w:type="spellStart"/>
      <w:r w:rsidRPr="45AFCF00">
        <w:rPr>
          <w:rFonts w:ascii="Verdana" w:hAnsi="Verdana"/>
          <w:sz w:val="20"/>
          <w:szCs w:val="20"/>
        </w:rPr>
        <w:t>ideal</w:t>
      </w:r>
      <w:proofErr w:type="spellEnd"/>
      <w:r w:rsidRPr="45AFCF00">
        <w:rPr>
          <w:rFonts w:ascii="Verdana" w:hAnsi="Verdana"/>
          <w:sz w:val="20"/>
          <w:szCs w:val="20"/>
        </w:rPr>
        <w:t xml:space="preserve">”; </w:t>
      </w:r>
    </w:p>
    <w:p w14:paraId="39E06A08" w14:textId="0AF7FD84" w:rsidR="00147DB6" w:rsidRPr="00DB2CFF" w:rsidRDefault="45AFCF00" w:rsidP="45AFCF00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 w:rsidRPr="45AFCF00">
        <w:rPr>
          <w:rFonts w:ascii="Verdana" w:hAnsi="Verdana"/>
          <w:b/>
          <w:bCs/>
          <w:sz w:val="20"/>
          <w:szCs w:val="20"/>
          <w:lang w:val="en-US"/>
        </w:rPr>
        <w:t>Gianfranco Pellegrino</w:t>
      </w:r>
      <w:r w:rsidRPr="45AFCF0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45AFCF00">
        <w:rPr>
          <w:rFonts w:ascii="Verdana" w:hAnsi="Verdana"/>
          <w:sz w:val="20"/>
          <w:szCs w:val="20"/>
          <w:lang w:val="en-US"/>
        </w:rPr>
        <w:t>su</w:t>
      </w:r>
      <w:proofErr w:type="spellEnd"/>
      <w:r w:rsidRPr="45AFCF00">
        <w:rPr>
          <w:rFonts w:ascii="Verdana" w:hAnsi="Verdana"/>
          <w:sz w:val="20"/>
          <w:szCs w:val="20"/>
          <w:lang w:val="en-US"/>
        </w:rPr>
        <w:t xml:space="preserve"> “Corruption as delegation wrongness”; </w:t>
      </w:r>
      <w:proofErr w:type="spellStart"/>
      <w:r w:rsidRPr="45AFCF00">
        <w:rPr>
          <w:rFonts w:ascii="Verdana" w:hAnsi="Verdana"/>
          <w:b/>
          <w:bCs/>
          <w:sz w:val="20"/>
          <w:szCs w:val="20"/>
          <w:lang w:val="en-US"/>
        </w:rPr>
        <w:t>Sigurd</w:t>
      </w:r>
      <w:proofErr w:type="spellEnd"/>
      <w:r w:rsidRPr="45AFCF0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r w:rsidRPr="45AFCF00">
        <w:rPr>
          <w:rFonts w:ascii="Verdana" w:hAnsi="Verdana"/>
          <w:b/>
          <w:bCs/>
          <w:sz w:val="20"/>
          <w:szCs w:val="20"/>
          <w:lang w:val="en-US"/>
        </w:rPr>
        <w:t>Allern</w:t>
      </w:r>
      <w:proofErr w:type="spellEnd"/>
      <w:r w:rsidRPr="45AFCF00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proofErr w:type="spellStart"/>
      <w:proofErr w:type="gramStart"/>
      <w:r w:rsidRPr="45AFCF00">
        <w:rPr>
          <w:rFonts w:ascii="Verdana" w:hAnsi="Verdana"/>
          <w:sz w:val="20"/>
          <w:szCs w:val="20"/>
          <w:lang w:val="en-US"/>
        </w:rPr>
        <w:t>ed</w:t>
      </w:r>
      <w:proofErr w:type="spellEnd"/>
      <w:proofErr w:type="gramEnd"/>
      <w:r w:rsidRPr="45AFCF00">
        <w:rPr>
          <w:rFonts w:ascii="Verdana" w:hAnsi="Verdana"/>
          <w:b/>
          <w:bCs/>
          <w:sz w:val="20"/>
          <w:szCs w:val="20"/>
          <w:lang w:val="en-US"/>
        </w:rPr>
        <w:t xml:space="preserve"> Ester Pollack,</w:t>
      </w:r>
      <w:r w:rsidRPr="45AFCF00">
        <w:rPr>
          <w:rFonts w:ascii="Verdana" w:hAnsi="Verdana"/>
          <w:sz w:val="20"/>
          <w:szCs w:val="20"/>
          <w:lang w:val="en-US"/>
        </w:rPr>
        <w:t xml:space="preserve"> “’Is something rotten’ in the welfare states of Scandinavia? </w:t>
      </w:r>
      <w:proofErr w:type="spellStart"/>
      <w:r w:rsidRPr="45AFCF00">
        <w:rPr>
          <w:rFonts w:ascii="Verdana" w:hAnsi="Verdana"/>
          <w:sz w:val="20"/>
          <w:szCs w:val="20"/>
        </w:rPr>
        <w:t>Nordic</w:t>
      </w:r>
      <w:proofErr w:type="spellEnd"/>
      <w:r w:rsidRPr="45AFCF00">
        <w:rPr>
          <w:rFonts w:ascii="Verdana" w:hAnsi="Verdana"/>
          <w:sz w:val="20"/>
          <w:szCs w:val="20"/>
        </w:rPr>
        <w:t xml:space="preserve"> </w:t>
      </w:r>
      <w:proofErr w:type="spellStart"/>
      <w:r w:rsidRPr="45AFCF00">
        <w:rPr>
          <w:rFonts w:ascii="Verdana" w:hAnsi="Verdana"/>
          <w:sz w:val="20"/>
          <w:szCs w:val="20"/>
        </w:rPr>
        <w:t>scandals</w:t>
      </w:r>
      <w:proofErr w:type="spellEnd"/>
      <w:r w:rsidRPr="45AFCF00">
        <w:rPr>
          <w:rFonts w:ascii="Verdana" w:hAnsi="Verdana"/>
          <w:sz w:val="20"/>
          <w:szCs w:val="20"/>
        </w:rPr>
        <w:t xml:space="preserve"> from a </w:t>
      </w:r>
      <w:proofErr w:type="spellStart"/>
      <w:r w:rsidRPr="45AFCF00">
        <w:rPr>
          <w:rFonts w:ascii="Verdana" w:hAnsi="Verdana"/>
          <w:sz w:val="20"/>
          <w:szCs w:val="20"/>
        </w:rPr>
        <w:t>Shakespearean</w:t>
      </w:r>
      <w:proofErr w:type="spellEnd"/>
      <w:r w:rsidRPr="45AFCF00">
        <w:rPr>
          <w:rFonts w:ascii="Verdana" w:hAnsi="Verdana"/>
          <w:sz w:val="20"/>
          <w:szCs w:val="20"/>
        </w:rPr>
        <w:t xml:space="preserve"> </w:t>
      </w:r>
      <w:proofErr w:type="spellStart"/>
      <w:r w:rsidRPr="45AFCF00">
        <w:rPr>
          <w:rFonts w:ascii="Verdana" w:hAnsi="Verdana"/>
          <w:sz w:val="20"/>
          <w:szCs w:val="20"/>
        </w:rPr>
        <w:t>perspective</w:t>
      </w:r>
      <w:proofErr w:type="spellEnd"/>
      <w:r w:rsidRPr="45AFCF00">
        <w:rPr>
          <w:rFonts w:ascii="Verdana" w:hAnsi="Verdana"/>
          <w:sz w:val="20"/>
          <w:szCs w:val="20"/>
        </w:rPr>
        <w:t>”.</w:t>
      </w:r>
    </w:p>
    <w:p w14:paraId="72A3D3EC" w14:textId="77777777" w:rsidR="00147DB6" w:rsidRPr="00147DB6" w:rsidRDefault="00147DB6" w:rsidP="00147DB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142585F1" w14:textId="54206FBD" w:rsidR="00147DB6" w:rsidRPr="00147DB6" w:rsidRDefault="45AFCF00" w:rsidP="45AFCF00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45AFCF00">
        <w:rPr>
          <w:rFonts w:ascii="Verdana" w:hAnsi="Verdana"/>
          <w:sz w:val="20"/>
          <w:szCs w:val="20"/>
        </w:rPr>
        <w:t xml:space="preserve">In  </w:t>
      </w:r>
      <w:r w:rsidRPr="45AFCF00">
        <w:rPr>
          <w:rFonts w:ascii="Verdana" w:hAnsi="Verdana"/>
          <w:b/>
          <w:bCs/>
          <w:sz w:val="20"/>
          <w:szCs w:val="20"/>
        </w:rPr>
        <w:t>“</w:t>
      </w:r>
      <w:proofErr w:type="gramEnd"/>
      <w:r w:rsidRPr="45AFCF00">
        <w:rPr>
          <w:rFonts w:ascii="Verdana" w:hAnsi="Verdana"/>
          <w:b/>
          <w:bCs/>
          <w:sz w:val="20"/>
          <w:szCs w:val="20"/>
        </w:rPr>
        <w:t>Letti e riletti”</w:t>
      </w:r>
      <w:r w:rsidRPr="45AFCF00">
        <w:rPr>
          <w:rFonts w:ascii="Verdana" w:hAnsi="Verdana"/>
          <w:sz w:val="20"/>
          <w:szCs w:val="20"/>
        </w:rPr>
        <w:t xml:space="preserve"> trovano spazio le recensioni di </w:t>
      </w:r>
      <w:r w:rsidRPr="45AFCF00">
        <w:rPr>
          <w:rFonts w:ascii="Verdana" w:hAnsi="Verdana"/>
          <w:b/>
          <w:bCs/>
          <w:sz w:val="20"/>
          <w:szCs w:val="20"/>
        </w:rPr>
        <w:t>Paolo Bonini</w:t>
      </w:r>
      <w:r w:rsidRPr="45AFCF00">
        <w:rPr>
          <w:rFonts w:ascii="Verdana" w:hAnsi="Verdana"/>
          <w:sz w:val="20"/>
          <w:szCs w:val="20"/>
        </w:rPr>
        <w:t xml:space="preserve"> (Pau </w:t>
      </w:r>
      <w:proofErr w:type="spellStart"/>
      <w:r w:rsidRPr="45AFCF00">
        <w:rPr>
          <w:rFonts w:ascii="Verdana" w:hAnsi="Verdana"/>
          <w:sz w:val="20"/>
          <w:szCs w:val="20"/>
        </w:rPr>
        <w:t>Bossacoma</w:t>
      </w:r>
      <w:proofErr w:type="spellEnd"/>
      <w:r w:rsidRPr="45AFCF00">
        <w:rPr>
          <w:rFonts w:ascii="Verdana" w:hAnsi="Verdana"/>
          <w:sz w:val="20"/>
          <w:szCs w:val="20"/>
        </w:rPr>
        <w:t xml:space="preserve"> </w:t>
      </w:r>
      <w:proofErr w:type="spellStart"/>
      <w:r w:rsidRPr="45AFCF00">
        <w:rPr>
          <w:rFonts w:ascii="Verdana" w:hAnsi="Verdana"/>
          <w:sz w:val="20"/>
          <w:szCs w:val="20"/>
        </w:rPr>
        <w:t>Busquets</w:t>
      </w:r>
      <w:proofErr w:type="spellEnd"/>
      <w:r w:rsidRPr="45AFCF00">
        <w:rPr>
          <w:rFonts w:ascii="Verdana" w:hAnsi="Verdana"/>
          <w:sz w:val="20"/>
          <w:szCs w:val="20"/>
        </w:rPr>
        <w:t>. “</w:t>
      </w:r>
      <w:proofErr w:type="spellStart"/>
      <w:r w:rsidRPr="45AFCF00">
        <w:rPr>
          <w:rFonts w:ascii="Verdana" w:hAnsi="Verdana"/>
          <w:sz w:val="20"/>
          <w:szCs w:val="20"/>
        </w:rPr>
        <w:t>Morality</w:t>
      </w:r>
      <w:proofErr w:type="spellEnd"/>
      <w:r w:rsidRPr="45AFCF00">
        <w:rPr>
          <w:rFonts w:ascii="Verdana" w:hAnsi="Verdana"/>
          <w:sz w:val="20"/>
          <w:szCs w:val="20"/>
        </w:rPr>
        <w:t xml:space="preserve"> and </w:t>
      </w:r>
      <w:proofErr w:type="spellStart"/>
      <w:r w:rsidRPr="45AFCF00">
        <w:rPr>
          <w:rFonts w:ascii="Verdana" w:hAnsi="Verdana"/>
          <w:sz w:val="20"/>
          <w:szCs w:val="20"/>
        </w:rPr>
        <w:t>legality</w:t>
      </w:r>
      <w:proofErr w:type="spellEnd"/>
      <w:r w:rsidRPr="45AFCF00">
        <w:rPr>
          <w:rFonts w:ascii="Verdana" w:hAnsi="Verdana"/>
          <w:sz w:val="20"/>
          <w:szCs w:val="20"/>
        </w:rPr>
        <w:t xml:space="preserve"> of </w:t>
      </w:r>
      <w:proofErr w:type="spellStart"/>
      <w:r w:rsidRPr="45AFCF00">
        <w:rPr>
          <w:rFonts w:ascii="Verdana" w:hAnsi="Verdana"/>
          <w:sz w:val="20"/>
          <w:szCs w:val="20"/>
        </w:rPr>
        <w:t>secession</w:t>
      </w:r>
      <w:proofErr w:type="spellEnd"/>
      <w:r w:rsidRPr="45AFCF00">
        <w:rPr>
          <w:rFonts w:ascii="Verdana" w:hAnsi="Verdana"/>
          <w:sz w:val="20"/>
          <w:szCs w:val="20"/>
        </w:rPr>
        <w:t xml:space="preserve">. A </w:t>
      </w:r>
      <w:proofErr w:type="spellStart"/>
      <w:r w:rsidRPr="45AFCF00">
        <w:rPr>
          <w:rFonts w:ascii="Verdana" w:hAnsi="Verdana"/>
          <w:sz w:val="20"/>
          <w:szCs w:val="20"/>
        </w:rPr>
        <w:t>theory</w:t>
      </w:r>
      <w:proofErr w:type="spellEnd"/>
      <w:r w:rsidRPr="45AFCF00">
        <w:rPr>
          <w:rFonts w:ascii="Verdana" w:hAnsi="Verdana"/>
          <w:sz w:val="20"/>
          <w:szCs w:val="20"/>
        </w:rPr>
        <w:t xml:space="preserve"> of </w:t>
      </w:r>
      <w:proofErr w:type="spellStart"/>
      <w:r w:rsidRPr="45AFCF00">
        <w:rPr>
          <w:rFonts w:ascii="Verdana" w:hAnsi="Verdana"/>
          <w:sz w:val="20"/>
          <w:szCs w:val="20"/>
        </w:rPr>
        <w:t>national</w:t>
      </w:r>
      <w:proofErr w:type="spellEnd"/>
      <w:r w:rsidRPr="45AFCF00">
        <w:rPr>
          <w:rFonts w:ascii="Verdana" w:hAnsi="Verdana"/>
          <w:sz w:val="20"/>
          <w:szCs w:val="20"/>
        </w:rPr>
        <w:t xml:space="preserve"> self-</w:t>
      </w:r>
      <w:proofErr w:type="spellStart"/>
      <w:r w:rsidRPr="45AFCF00">
        <w:rPr>
          <w:rFonts w:ascii="Verdana" w:hAnsi="Verdana"/>
          <w:sz w:val="20"/>
          <w:szCs w:val="20"/>
        </w:rPr>
        <w:t>determination</w:t>
      </w:r>
      <w:proofErr w:type="spellEnd"/>
      <w:r w:rsidRPr="45AFCF00">
        <w:rPr>
          <w:rFonts w:ascii="Verdana" w:hAnsi="Verdana"/>
          <w:sz w:val="20"/>
          <w:szCs w:val="20"/>
        </w:rPr>
        <w:t xml:space="preserve">”) e </w:t>
      </w:r>
      <w:proofErr w:type="gramStart"/>
      <w:r w:rsidRPr="45AFCF00">
        <w:rPr>
          <w:rFonts w:ascii="Verdana" w:hAnsi="Verdana"/>
          <w:sz w:val="20"/>
          <w:szCs w:val="20"/>
        </w:rPr>
        <w:t xml:space="preserve">di  </w:t>
      </w:r>
      <w:r w:rsidRPr="45AFCF00">
        <w:rPr>
          <w:rFonts w:ascii="Verdana" w:hAnsi="Verdana"/>
          <w:b/>
          <w:bCs/>
          <w:sz w:val="20"/>
          <w:szCs w:val="20"/>
        </w:rPr>
        <w:t>Nicola</w:t>
      </w:r>
      <w:proofErr w:type="gramEnd"/>
      <w:r w:rsidRPr="45AFCF0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45AFCF00">
        <w:rPr>
          <w:rFonts w:ascii="Verdana" w:hAnsi="Verdana"/>
          <w:b/>
          <w:bCs/>
          <w:sz w:val="20"/>
          <w:szCs w:val="20"/>
        </w:rPr>
        <w:t>Pettinari</w:t>
      </w:r>
      <w:proofErr w:type="spellEnd"/>
      <w:r w:rsidRPr="45AFCF00">
        <w:rPr>
          <w:rFonts w:ascii="Verdana" w:hAnsi="Verdana"/>
          <w:sz w:val="20"/>
          <w:szCs w:val="20"/>
        </w:rPr>
        <w:t xml:space="preserve"> (Alessandra </w:t>
      </w:r>
      <w:proofErr w:type="spellStart"/>
      <w:r w:rsidRPr="45AFCF00">
        <w:rPr>
          <w:rFonts w:ascii="Verdana" w:hAnsi="Verdana"/>
          <w:sz w:val="20"/>
          <w:szCs w:val="20"/>
        </w:rPr>
        <w:t>Algostino</w:t>
      </w:r>
      <w:proofErr w:type="spellEnd"/>
      <w:r w:rsidRPr="45AFCF00">
        <w:rPr>
          <w:rFonts w:ascii="Verdana" w:hAnsi="Verdana"/>
          <w:sz w:val="20"/>
          <w:szCs w:val="20"/>
        </w:rPr>
        <w:t xml:space="preserve">. “Diritto proteiforme e conflitto sul diritto. Studio sulla trasformazione delle fonti del diritto”). </w:t>
      </w:r>
    </w:p>
    <w:p w14:paraId="0D0B940D" w14:textId="77777777" w:rsidR="00147DB6" w:rsidRPr="00147DB6" w:rsidRDefault="00147DB6" w:rsidP="00147DB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</w:p>
    <w:p w14:paraId="0703E3CF" w14:textId="6D9CBAD4" w:rsidR="00147DB6" w:rsidRPr="00147DB6" w:rsidRDefault="45AFCF00" w:rsidP="45AFCF00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sz w:val="20"/>
          <w:szCs w:val="20"/>
        </w:rPr>
      </w:pPr>
      <w:r w:rsidRPr="45AFCF00">
        <w:rPr>
          <w:rFonts w:ascii="Verdana" w:hAnsi="Verdana"/>
          <w:sz w:val="20"/>
          <w:szCs w:val="20"/>
        </w:rPr>
        <w:t xml:space="preserve">Tre contributi caratterizzano la sezione </w:t>
      </w:r>
      <w:r w:rsidRPr="45AFCF00">
        <w:rPr>
          <w:rFonts w:ascii="Verdana" w:hAnsi="Verdana"/>
          <w:b/>
          <w:bCs/>
          <w:sz w:val="20"/>
          <w:szCs w:val="20"/>
        </w:rPr>
        <w:t>“Note e commenti”</w:t>
      </w:r>
      <w:r w:rsidRPr="45AFCF00">
        <w:rPr>
          <w:rFonts w:ascii="Verdana" w:hAnsi="Verdana"/>
          <w:sz w:val="20"/>
          <w:szCs w:val="20"/>
        </w:rPr>
        <w:t xml:space="preserve">: di </w:t>
      </w:r>
      <w:r w:rsidRPr="45AFCF00">
        <w:rPr>
          <w:rFonts w:ascii="Verdana" w:hAnsi="Verdana"/>
          <w:b/>
          <w:bCs/>
          <w:sz w:val="20"/>
          <w:szCs w:val="20"/>
        </w:rPr>
        <w:t>Nando dalla Chiesa</w:t>
      </w:r>
      <w:r w:rsidRPr="45AFCF00">
        <w:rPr>
          <w:rFonts w:ascii="Verdana" w:hAnsi="Verdana"/>
          <w:sz w:val="20"/>
          <w:szCs w:val="20"/>
        </w:rPr>
        <w:t xml:space="preserve"> su “Leopoldo Franchetti: l’attualità del suo pensiero e il corpo antico della mafia”; </w:t>
      </w:r>
      <w:r w:rsidRPr="45AFCF00">
        <w:rPr>
          <w:rFonts w:ascii="Verdana" w:hAnsi="Verdana"/>
          <w:b/>
          <w:bCs/>
          <w:sz w:val="20"/>
          <w:szCs w:val="20"/>
        </w:rPr>
        <w:t>Loreto Di Nucci</w:t>
      </w:r>
      <w:r w:rsidRPr="45AFCF00">
        <w:rPr>
          <w:rFonts w:ascii="Verdana" w:hAnsi="Verdana"/>
          <w:sz w:val="20"/>
          <w:szCs w:val="20"/>
        </w:rPr>
        <w:t xml:space="preserve"> su “’I mali dell’ultima estremità della Penisola’. Perché rileggere Franchetti”; </w:t>
      </w:r>
      <w:r w:rsidRPr="45AFCF00">
        <w:rPr>
          <w:rFonts w:ascii="Verdana" w:hAnsi="Verdana"/>
          <w:b/>
          <w:bCs/>
          <w:sz w:val="20"/>
          <w:szCs w:val="20"/>
        </w:rPr>
        <w:t xml:space="preserve">Nando dalla Chiesa e Christina </w:t>
      </w:r>
      <w:proofErr w:type="spellStart"/>
      <w:r w:rsidRPr="45AFCF00">
        <w:rPr>
          <w:rFonts w:ascii="Verdana" w:hAnsi="Verdana"/>
          <w:b/>
          <w:bCs/>
          <w:sz w:val="20"/>
          <w:szCs w:val="20"/>
        </w:rPr>
        <w:t>Jerne</w:t>
      </w:r>
      <w:proofErr w:type="spellEnd"/>
      <w:r w:rsidRPr="45AFCF00">
        <w:rPr>
          <w:rFonts w:ascii="Verdana" w:hAnsi="Verdana"/>
          <w:sz w:val="20"/>
          <w:szCs w:val="20"/>
        </w:rPr>
        <w:t xml:space="preserve"> su “Leopoldo Franchetti. Sociologia della Sicilia, etnografia del potere”.</w:t>
      </w:r>
    </w:p>
    <w:p w14:paraId="0E27B00A" w14:textId="77777777" w:rsidR="00147DB6" w:rsidRDefault="00147DB6" w:rsidP="00147DB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</w:pPr>
    </w:p>
    <w:p w14:paraId="60061E4C" w14:textId="77777777" w:rsidR="00386BB8" w:rsidRDefault="00386BB8" w:rsidP="00147DB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</w:pPr>
    </w:p>
    <w:p w14:paraId="44EAFD9C" w14:textId="77777777" w:rsidR="00386BB8" w:rsidRPr="00147DB6" w:rsidRDefault="00386BB8" w:rsidP="00147DB6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</w:pPr>
    </w:p>
    <w:sectPr w:rsidR="00386BB8" w:rsidRPr="00147DB6" w:rsidSect="00EF4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6B9AB" w14:textId="77777777" w:rsidR="00A748A1" w:rsidRDefault="00A748A1" w:rsidP="005C2BD2">
      <w:r>
        <w:separator/>
      </w:r>
    </w:p>
  </w:endnote>
  <w:endnote w:type="continuationSeparator" w:id="0">
    <w:p w14:paraId="45FB0818" w14:textId="77777777" w:rsidR="00A748A1" w:rsidRDefault="00A748A1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14:paraId="313478AF" w14:textId="77777777" w:rsidTr="009B440B">
      <w:trPr>
        <w:trHeight w:val="726"/>
      </w:trPr>
      <w:tc>
        <w:tcPr>
          <w:tcW w:w="1620" w:type="dxa"/>
          <w:vAlign w:val="bottom"/>
        </w:tcPr>
        <w:p w14:paraId="32FD8C98" w14:textId="77777777"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4101652C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4B99056E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5D6DDEC" w14:textId="77777777"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14:paraId="2BDB57A8" w14:textId="77777777"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1299C43A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4DDBEF00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3461D779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3CF2D8B6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47FA9CD9" w14:textId="77777777"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4807C456" w14:textId="77777777"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14:paraId="2107EFF0" w14:textId="77777777"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14:paraId="0FB78278" w14:textId="77777777"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EC669" w14:textId="77777777"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28261" w14:textId="77777777" w:rsidR="00A748A1" w:rsidRDefault="00A748A1" w:rsidP="005C2BD2">
      <w:r>
        <w:separator/>
      </w:r>
    </w:p>
  </w:footnote>
  <w:footnote w:type="continuationSeparator" w:id="0">
    <w:p w14:paraId="62486C05" w14:textId="77777777" w:rsidR="00A748A1" w:rsidRDefault="00A748A1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902464" w:rsidRDefault="003229DC">
    <w:pPr>
      <w:pStyle w:val="Intestazione"/>
    </w:pPr>
    <w:r>
      <w:rPr>
        <w:noProof/>
        <w:lang w:eastAsia="it-IT"/>
      </w:rPr>
      <w:pict w14:anchorId="383B4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902464" w:rsidRDefault="003229DC">
    <w:pPr>
      <w:pStyle w:val="Intestazione"/>
    </w:pPr>
    <w:r>
      <w:rPr>
        <w:noProof/>
        <w:lang w:eastAsia="it-IT"/>
      </w:rPr>
      <w:pict w14:anchorId="00452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902464" w:rsidRDefault="003229DC">
    <w:pPr>
      <w:pStyle w:val="Intestazione"/>
    </w:pPr>
    <w:r>
      <w:rPr>
        <w:noProof/>
        <w:lang w:eastAsia="it-IT"/>
      </w:rPr>
      <w:pict w14:anchorId="07368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10930"/>
    <w:rsid w:val="000118AD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1C54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47DB6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1F5EBD"/>
    <w:rsid w:val="002107F6"/>
    <w:rsid w:val="002111E7"/>
    <w:rsid w:val="00213E77"/>
    <w:rsid w:val="00215044"/>
    <w:rsid w:val="00216CCB"/>
    <w:rsid w:val="00217AD2"/>
    <w:rsid w:val="00226F30"/>
    <w:rsid w:val="00233DD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292B"/>
    <w:rsid w:val="003229DC"/>
    <w:rsid w:val="00325A1F"/>
    <w:rsid w:val="003462D0"/>
    <w:rsid w:val="00347617"/>
    <w:rsid w:val="00350344"/>
    <w:rsid w:val="00360DED"/>
    <w:rsid w:val="0036344E"/>
    <w:rsid w:val="00371EAF"/>
    <w:rsid w:val="00385AA3"/>
    <w:rsid w:val="00386BB8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01D9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4F70"/>
    <w:rsid w:val="00415035"/>
    <w:rsid w:val="00421181"/>
    <w:rsid w:val="00426F29"/>
    <w:rsid w:val="004300FC"/>
    <w:rsid w:val="00432939"/>
    <w:rsid w:val="004368D1"/>
    <w:rsid w:val="00436DD6"/>
    <w:rsid w:val="004378A4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1D4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612909"/>
    <w:rsid w:val="0061418C"/>
    <w:rsid w:val="00614A38"/>
    <w:rsid w:val="00617570"/>
    <w:rsid w:val="00644B6E"/>
    <w:rsid w:val="0067421B"/>
    <w:rsid w:val="00675329"/>
    <w:rsid w:val="006816EF"/>
    <w:rsid w:val="00682129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D636C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748A1"/>
    <w:rsid w:val="00A74A27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4362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37777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18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B78FF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473E0"/>
    <w:rsid w:val="00D60636"/>
    <w:rsid w:val="00D7043A"/>
    <w:rsid w:val="00D71F5A"/>
    <w:rsid w:val="00D806BC"/>
    <w:rsid w:val="00D81550"/>
    <w:rsid w:val="00D81602"/>
    <w:rsid w:val="00D85B7D"/>
    <w:rsid w:val="00DA0151"/>
    <w:rsid w:val="00DB2CFF"/>
    <w:rsid w:val="00DB4506"/>
    <w:rsid w:val="00DB745B"/>
    <w:rsid w:val="00DB7BB8"/>
    <w:rsid w:val="00DC1CB7"/>
    <w:rsid w:val="00DC1FF9"/>
    <w:rsid w:val="00DD0737"/>
    <w:rsid w:val="00DD1931"/>
    <w:rsid w:val="00DD4170"/>
    <w:rsid w:val="00DF06E4"/>
    <w:rsid w:val="00DF4548"/>
    <w:rsid w:val="00E00D13"/>
    <w:rsid w:val="00E02853"/>
    <w:rsid w:val="00E0347B"/>
    <w:rsid w:val="00E034E9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382"/>
    <w:rsid w:val="00E71B35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5DD9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B3671"/>
    <w:rsid w:val="00FB5CEA"/>
    <w:rsid w:val="00FC28D1"/>
    <w:rsid w:val="00FC38C7"/>
    <w:rsid w:val="00FC4FA2"/>
    <w:rsid w:val="00FD586E"/>
    <w:rsid w:val="00FD7D29"/>
    <w:rsid w:val="00FE29FD"/>
    <w:rsid w:val="00FE4ED6"/>
    <w:rsid w:val="00FF3ABA"/>
    <w:rsid w:val="1BB1AC95"/>
    <w:rsid w:val="20C5F967"/>
    <w:rsid w:val="45AFCF00"/>
    <w:rsid w:val="4E243B6B"/>
    <w:rsid w:val="6A46178C"/>
    <w:rsid w:val="79BA18D6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2E5B0"/>
  <w15:docId w15:val="{84F055B6-155C-40F0-B1E1-DD87DFDA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AA907-E8AE-4225-A7F3-E713FB34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</cp:lastModifiedBy>
  <cp:revision>2</cp:revision>
  <cp:lastPrinted>2021-02-01T10:32:00Z</cp:lastPrinted>
  <dcterms:created xsi:type="dcterms:W3CDTF">2021-02-03T11:37:00Z</dcterms:created>
  <dcterms:modified xsi:type="dcterms:W3CDTF">2021-02-03T11:37:00Z</dcterms:modified>
</cp:coreProperties>
</file>