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47C6" w:rsidRDefault="002347C6" w:rsidP="002347C6">
      <w:pPr>
        <w:shd w:val="clear" w:color="auto" w:fill="FFFFFF"/>
        <w:textAlignment w:val="baseline"/>
        <w:rPr>
          <w:rFonts w:cs="Arial"/>
          <w:color w:val="000000"/>
          <w:sz w:val="20"/>
          <w:szCs w:val="20"/>
        </w:rPr>
      </w:pPr>
      <w:r>
        <w:rPr>
          <w:rFonts w:ascii="inherit" w:hAnsi="inherit" w:cs="Arial"/>
          <w:b/>
          <w:bCs/>
          <w:color w:val="000000"/>
          <w:sz w:val="28"/>
          <w:szCs w:val="28"/>
          <w:bdr w:val="none" w:sz="0" w:space="0" w:color="auto" w:frame="1"/>
        </w:rPr>
        <w:t>SI INVIANO MATERIALI INFORMATIVI AGGIUNTIVI SULL'EVENTO IN OGGETTO, IN CORSO OGGI POMERIGGIO</w:t>
      </w:r>
    </w:p>
    <w:p w:rsidR="002347C6" w:rsidRDefault="002347C6" w:rsidP="002347C6">
      <w:pPr>
        <w:shd w:val="clear" w:color="auto" w:fill="FFFFFF"/>
        <w:textAlignment w:val="baseline"/>
        <w:rPr>
          <w:rFonts w:ascii="Calibri" w:hAnsi="Calibri" w:cs="Calibri"/>
          <w:color w:val="000000"/>
        </w:rPr>
      </w:pPr>
      <w:r>
        <w:rPr>
          <w:rFonts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jc w:val="center"/>
        <w:textAlignment w:val="baseline"/>
        <w:rPr>
          <w:rFonts w:cs="Times New Roman"/>
          <w:color w:val="000000"/>
        </w:rPr>
      </w:pPr>
      <w:r>
        <w:rPr>
          <w:rFonts w:ascii="Verdana" w:hAnsi="Verdana"/>
          <w:b/>
          <w:bCs/>
          <w:color w:val="000000"/>
          <w:sz w:val="32"/>
          <w:szCs w:val="32"/>
          <w:bdr w:val="none" w:sz="0" w:space="0" w:color="auto" w:frame="1"/>
        </w:rPr>
        <w:br/>
      </w:r>
    </w:p>
    <w:p w:rsidR="002347C6" w:rsidRDefault="002347C6" w:rsidP="002347C6">
      <w:pPr>
        <w:pStyle w:val="NormaleWeb"/>
        <w:shd w:val="clear" w:color="auto" w:fill="FFFFFF"/>
        <w:spacing w:before="0" w:beforeAutospacing="0" w:after="0" w:afterAutospacing="0" w:line="276" w:lineRule="atLeast"/>
        <w:jc w:val="center"/>
        <w:textAlignment w:val="baseline"/>
        <w:rPr>
          <w:color w:val="000000"/>
        </w:rPr>
      </w:pPr>
      <w:r>
        <w:rPr>
          <w:rFonts w:ascii="Verdana" w:hAnsi="Verdana"/>
          <w:b/>
          <w:bCs/>
          <w:color w:val="000000"/>
          <w:sz w:val="32"/>
          <w:szCs w:val="32"/>
          <w:bdr w:val="none" w:sz="0" w:space="0" w:color="auto" w:frame="1"/>
        </w:rPr>
        <w:t>UNIVERSITÀ DEGLI STUDI DI PERUGIA</w:t>
      </w:r>
      <w:r>
        <w:rPr>
          <w:color w:val="000000"/>
          <w:bdr w:val="none" w:sz="0" w:space="0" w:color="auto" w:frame="1"/>
        </w:rPr>
        <w:t> </w:t>
      </w:r>
    </w:p>
    <w:p w:rsidR="002347C6" w:rsidRDefault="002347C6" w:rsidP="002347C6">
      <w:pPr>
        <w:pStyle w:val="NormaleWeb"/>
        <w:shd w:val="clear" w:color="auto" w:fill="FFFFFF"/>
        <w:spacing w:before="0" w:beforeAutospacing="0" w:after="0" w:afterAutospacing="0"/>
        <w:textAlignment w:val="baseline"/>
        <w:rPr>
          <w:rFonts w:ascii="Arial" w:hAnsi="Arial" w:cs="Arial"/>
          <w:color w:val="000000"/>
        </w:rPr>
      </w:pPr>
      <w:r>
        <w:rPr>
          <w:rFonts w:ascii="inherit" w:hAnsi="inherit" w:cs="Arial"/>
          <w:b/>
          <w:bCs/>
          <w:color w:val="000000"/>
          <w:sz w:val="22"/>
          <w:szCs w:val="22"/>
          <w:bdr w:val="none" w:sz="0" w:space="0" w:color="auto" w:frame="1"/>
        </w:rPr>
        <w:t> </w:t>
      </w:r>
    </w:p>
    <w:p w:rsidR="002347C6" w:rsidRDefault="002347C6" w:rsidP="002347C6">
      <w:pPr>
        <w:pStyle w:val="NormaleWeb"/>
        <w:shd w:val="clear" w:color="auto" w:fill="FFFFFF"/>
        <w:spacing w:before="0" w:beforeAutospacing="0" w:after="0" w:afterAutospacing="0"/>
        <w:textAlignment w:val="baseline"/>
        <w:rPr>
          <w:rFonts w:ascii="Arial" w:hAnsi="Arial" w:cs="Arial"/>
          <w:color w:val="000000"/>
        </w:rPr>
      </w:pPr>
      <w:r>
        <w:rPr>
          <w:rFonts w:ascii="inherit" w:hAnsi="inherit" w:cs="Arial"/>
          <w:b/>
          <w:bCs/>
          <w:color w:val="000000"/>
          <w:sz w:val="22"/>
          <w:szCs w:val="22"/>
          <w:bdr w:val="none" w:sz="0" w:space="0" w:color="auto" w:frame="1"/>
        </w:rPr>
        <w:t> </w:t>
      </w:r>
    </w:p>
    <w:p w:rsidR="002347C6" w:rsidRDefault="002347C6" w:rsidP="002347C6">
      <w:pPr>
        <w:pStyle w:val="NormaleWeb"/>
        <w:shd w:val="clear" w:color="auto" w:fill="FFFFFF"/>
        <w:spacing w:before="0" w:beforeAutospacing="0" w:after="0" w:afterAutospacing="0"/>
        <w:jc w:val="center"/>
        <w:textAlignment w:val="baseline"/>
        <w:rPr>
          <w:rFonts w:ascii="Arial" w:hAnsi="Arial" w:cs="Arial"/>
          <w:color w:val="000000"/>
        </w:rPr>
      </w:pPr>
      <w:r>
        <w:rPr>
          <w:rFonts w:ascii="Arial" w:hAnsi="Arial" w:cs="Arial"/>
          <w:b/>
          <w:bCs/>
          <w:color w:val="000000"/>
          <w:sz w:val="20"/>
          <w:szCs w:val="20"/>
          <w:bdr w:val="none" w:sz="0" w:space="0" w:color="auto" w:frame="1"/>
        </w:rPr>
        <w:t>Disegnare l'Università del futuro. Terzo Brainstorming di Ateneo </w:t>
      </w:r>
    </w:p>
    <w:p w:rsidR="002347C6" w:rsidRDefault="002347C6" w:rsidP="002347C6">
      <w:pPr>
        <w:pStyle w:val="NormaleWeb"/>
        <w:shd w:val="clear" w:color="auto" w:fill="FFFFFF"/>
        <w:spacing w:before="0" w:beforeAutospacing="0" w:after="0" w:afterAutospacing="0"/>
        <w:jc w:val="center"/>
        <w:textAlignment w:val="baseline"/>
        <w:rPr>
          <w:rFonts w:ascii="Arial" w:hAnsi="Arial" w:cs="Arial"/>
          <w:color w:val="000000"/>
        </w:rPr>
      </w:pPr>
      <w:r>
        <w:rPr>
          <w:rFonts w:ascii="Arial" w:hAnsi="Arial" w:cs="Arial"/>
          <w:b/>
          <w:bCs/>
          <w:i/>
          <w:iCs/>
          <w:color w:val="000000"/>
          <w:sz w:val="20"/>
          <w:szCs w:val="20"/>
          <w:bdr w:val="none" w:sz="0" w:space="0" w:color="auto" w:frame="1"/>
        </w:rPr>
        <w:t>Online</w:t>
      </w:r>
      <w:r>
        <w:rPr>
          <w:rFonts w:ascii="Arial" w:hAnsi="Arial" w:cs="Arial"/>
          <w:b/>
          <w:bCs/>
          <w:color w:val="000000"/>
          <w:sz w:val="20"/>
          <w:szCs w:val="20"/>
          <w:bdr w:val="none" w:sz="0" w:space="0" w:color="auto" w:frame="1"/>
        </w:rPr>
        <w:t> su YouTube “Studium Generale Perugia” </w:t>
      </w:r>
    </w:p>
    <w:p w:rsidR="002347C6" w:rsidRDefault="002347C6" w:rsidP="002347C6">
      <w:pPr>
        <w:pStyle w:val="NormaleWeb"/>
        <w:shd w:val="clear" w:color="auto" w:fill="FFFFFF"/>
        <w:spacing w:before="0" w:beforeAutospacing="0" w:after="0" w:afterAutospacing="0" w:line="276" w:lineRule="atLeast"/>
        <w:textAlignment w:val="baseline"/>
        <w:rPr>
          <w:rFonts w:cs="Times New Roman"/>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textAlignment w:val="baseline"/>
        <w:rPr>
          <w:rFonts w:ascii="Arial" w:hAnsi="Arial" w:cs="Arial"/>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Alla luce dei significativi riscontri delle prime due edizioni, sia in seno alla comunità accademica che tra le istituzioni e gli </w:t>
      </w:r>
      <w:r>
        <w:rPr>
          <w:rFonts w:ascii="Arial" w:hAnsi="Arial" w:cs="Arial"/>
          <w:i/>
          <w:iCs/>
          <w:color w:val="000000"/>
          <w:sz w:val="20"/>
          <w:szCs w:val="20"/>
          <w:bdr w:val="none" w:sz="0" w:space="0" w:color="auto" w:frame="1"/>
        </w:rPr>
        <w:t>stakeholder</w:t>
      </w:r>
      <w:r>
        <w:rPr>
          <w:rFonts w:ascii="Arial" w:hAnsi="Arial" w:cs="Arial"/>
          <w:color w:val="000000"/>
          <w:sz w:val="20"/>
          <w:szCs w:val="20"/>
          <w:bdr w:val="none" w:sz="0" w:space="0" w:color="auto" w:frame="1"/>
        </w:rPr>
        <w:t> locali e nazionali, un gruppo di docenti dell’Università degli Studi di Perugia si fa promotore del terzo Brainstorming di Ateneo, sul tema “Disegnare l’Università del futuro”.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L’evento, che verrà aperto dal saluto del Magnifico Rettore dell’Università degli Studi di Perugia, Professor Maurizio Oliviero, si svolgerà in modalità </w:t>
      </w:r>
      <w:r>
        <w:rPr>
          <w:rFonts w:ascii="Arial" w:hAnsi="Arial" w:cs="Arial"/>
          <w:i/>
          <w:iCs/>
          <w:color w:val="000000"/>
          <w:sz w:val="20"/>
          <w:szCs w:val="20"/>
          <w:bdr w:val="none" w:sz="0" w:space="0" w:color="auto" w:frame="1"/>
        </w:rPr>
        <w:t>online </w:t>
      </w:r>
      <w:r>
        <w:rPr>
          <w:rFonts w:ascii="Arial" w:hAnsi="Arial" w:cs="Arial"/>
          <w:color w:val="000000"/>
          <w:sz w:val="20"/>
          <w:szCs w:val="20"/>
          <w:bdr w:val="none" w:sz="0" w:space="0" w:color="auto" w:frame="1"/>
        </w:rPr>
        <w:t>lunedì 29 marzo 2021 alle ore 15 e verrà trasmesso in streaming sul canale YouTube “Studium Generale Perugia”.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jc w:val="both"/>
        <w:textAlignment w:val="baseline"/>
        <w:rPr>
          <w:rFonts w:cs="Times New Roman"/>
          <w:color w:val="000000"/>
        </w:rPr>
      </w:pPr>
      <w:r>
        <w:rPr>
          <w:rFonts w:ascii="Arial" w:hAnsi="Arial" w:cs="Arial"/>
          <w:color w:val="000000"/>
          <w:sz w:val="20"/>
          <w:szCs w:val="20"/>
          <w:bdr w:val="none" w:sz="0" w:space="0" w:color="auto" w:frame="1"/>
        </w:rPr>
        <w:t>L’iniziativa, grazie al sapere e alle capacità di analisi e progettazione dei docenti e ricercatori di tutti i quattordici Dipartimenti UniPg, intende avviare una riflessione culturale, prima ancora che operativa, sui valori fondanti della vita accademica, perché da essi si possa ripartire per progettare l’università che verrà. Si tratta, quindi, di un incontro che punta a individuare percorsi virtuosi e valide opportunità per i giovani, che guardano con speranza agli studi accademici come momento fondamentale di crescita umana e culturale.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jc w:val="both"/>
        <w:textAlignment w:val="baseline"/>
        <w:rPr>
          <w:rFonts w:ascii="Arial" w:hAnsi="Arial" w:cs="Arial"/>
          <w:color w:val="000000"/>
        </w:rPr>
      </w:pPr>
      <w:r>
        <w:rPr>
          <w:rFonts w:ascii="Arial" w:hAnsi="Arial" w:cs="Arial"/>
          <w:color w:val="000000"/>
          <w:sz w:val="20"/>
          <w:szCs w:val="20"/>
          <w:bdr w:val="none" w:sz="0" w:space="0" w:color="auto" w:frame="1"/>
        </w:rPr>
        <w:t>Il Gruppo Brainstorming UniPg metterà a disposizione la metodologia di lavoro già collaudata, mediante complessi progetti interdisciplinari che coinvolgano il maggior numero possibile di ricercatori interessati, con l’obiettivo di implementare il carattere multidisciplinare delle competenze dell’Ateneo: ben 25 gli interventi in programma, coordinati dalla Professoressa Cristina Costantini del Comitato promotore del terzo Brainstorming di Ateneo. </w:t>
      </w:r>
    </w:p>
    <w:p w:rsidR="002347C6" w:rsidRDefault="002347C6" w:rsidP="002347C6">
      <w:pPr>
        <w:pStyle w:val="NormaleWeb"/>
        <w:shd w:val="clear" w:color="auto" w:fill="FFFFFF"/>
        <w:spacing w:before="0" w:beforeAutospacing="0" w:after="0" w:afterAutospacing="0" w:line="276" w:lineRule="atLeast"/>
        <w:jc w:val="both"/>
        <w:textAlignment w:val="baseline"/>
        <w:rPr>
          <w:rFonts w:cs="Times New Roman"/>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textAlignment w:val="baseline"/>
        <w:rPr>
          <w:rFonts w:ascii="Arial" w:hAnsi="Arial" w:cs="Arial"/>
          <w:color w:val="000000"/>
        </w:rPr>
      </w:pPr>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rFonts w:cs="Times New Roman"/>
          <w:color w:val="000000"/>
        </w:rPr>
      </w:pPr>
      <w:r>
        <w:rPr>
          <w:rFonts w:ascii="Arial" w:hAnsi="Arial" w:cs="Arial"/>
          <w:color w:val="000000"/>
          <w:sz w:val="20"/>
          <w:szCs w:val="20"/>
          <w:bdr w:val="none" w:sz="0" w:space="0" w:color="auto" w:frame="1"/>
        </w:rPr>
        <w:t>Il programma, con il link per assistere all’evento, è disponibile all’indirizzo </w:t>
      </w:r>
      <w:hyperlink r:id="rId8" w:tgtFrame="_blank" w:history="1">
        <w:r>
          <w:rPr>
            <w:rStyle w:val="Collegamentoipertestuale"/>
            <w:rFonts w:ascii="Arial" w:hAnsi="Arial" w:cs="Arial"/>
            <w:sz w:val="20"/>
            <w:szCs w:val="20"/>
            <w:bdr w:val="none" w:sz="0" w:space="0" w:color="auto" w:frame="1"/>
          </w:rPr>
          <w:t>https://www.unipg.it/files/eventi/2021/2021-03-29-terzo-brainstorming-di-ateneo.pdf</w:t>
        </w:r>
      </w:hyperlink>
      <w:r>
        <w:rPr>
          <w:rFonts w:ascii="Arial" w:hAnsi="Arial" w:cs="Arial"/>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color w:val="000000"/>
        </w:rPr>
      </w:pPr>
      <w:r>
        <w:rPr>
          <w:rFonts w:ascii="inherit" w:hAnsi="inherit"/>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color w:val="000000"/>
        </w:rPr>
      </w:pPr>
      <w:r>
        <w:rPr>
          <w:rFonts w:ascii="inherit" w:hAnsi="inherit"/>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color w:val="000000"/>
        </w:rPr>
      </w:pPr>
      <w:r>
        <w:rPr>
          <w:rFonts w:ascii="inherit" w:hAnsi="inherit"/>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color w:val="000000"/>
        </w:rPr>
      </w:pPr>
      <w:r>
        <w:rPr>
          <w:rFonts w:ascii="inherit" w:hAnsi="inherit"/>
          <w:color w:val="000000"/>
          <w:sz w:val="20"/>
          <w:szCs w:val="20"/>
          <w:bdr w:val="none" w:sz="0" w:space="0" w:color="auto" w:frame="1"/>
        </w:rPr>
        <w:t> </w:t>
      </w:r>
    </w:p>
    <w:p w:rsidR="002347C6" w:rsidRDefault="002347C6" w:rsidP="002347C6">
      <w:pPr>
        <w:pStyle w:val="NormaleWeb"/>
        <w:shd w:val="clear" w:color="auto" w:fill="FFFFFF"/>
        <w:spacing w:before="0" w:beforeAutospacing="0" w:after="0" w:afterAutospacing="0" w:line="276" w:lineRule="atLeast"/>
        <w:textAlignment w:val="baseline"/>
        <w:rPr>
          <w:color w:val="000000"/>
        </w:rPr>
      </w:pPr>
      <w:r>
        <w:rPr>
          <w:rFonts w:ascii="Arial" w:hAnsi="Arial" w:cs="Arial"/>
          <w:b/>
          <w:bCs/>
          <w:color w:val="000000"/>
          <w:sz w:val="20"/>
          <w:szCs w:val="20"/>
          <w:bdr w:val="none" w:sz="0" w:space="0" w:color="auto" w:frame="1"/>
        </w:rPr>
        <w:t>Perugia, 29 marzo 2021</w:t>
      </w:r>
      <w:r>
        <w:rPr>
          <w:rFonts w:ascii="Arial" w:hAnsi="Arial" w:cs="Arial"/>
          <w:color w:val="000000"/>
          <w:bdr w:val="none" w:sz="0" w:space="0" w:color="auto" w:frame="1"/>
        </w:rPr>
        <w:t> </w:t>
      </w:r>
    </w:p>
    <w:p w:rsidR="00A93F4C" w:rsidRPr="002347C6" w:rsidRDefault="00A93F4C" w:rsidP="002347C6">
      <w:bookmarkStart w:id="0" w:name="_GoBack"/>
      <w:bookmarkEnd w:id="0"/>
    </w:p>
    <w:sectPr w:rsidR="00A93F4C" w:rsidRPr="002347C6"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6EAB" w:rsidRDefault="00326EAB" w:rsidP="005C2BD2">
      <w:r>
        <w:separator/>
      </w:r>
    </w:p>
  </w:endnote>
  <w:endnote w:type="continuationSeparator" w:id="0">
    <w:p w:rsidR="00326EAB" w:rsidRDefault="00326EA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Work Sans">
    <w:altName w:val="Times New Roman"/>
    <w:panose1 w:val="00000000000000000000"/>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2347C6" w:rsidP="008E272F">
    <w:pPr>
      <w:pStyle w:val="Pidipagina"/>
      <w:tabs>
        <w:tab w:val="clear" w:pos="4819"/>
        <w:tab w:val="clear" w:pos="9638"/>
        <w:tab w:val="left" w:pos="3675"/>
      </w:tabs>
    </w:pPr>
    <w:r>
      <w:rPr>
        <w:noProof/>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wps:spPr>
                    <wps:txbx>
                      <w:txbxContent>
                        <w:p w:rsidR="00DB2B68" w:rsidRPr="00DD4F41" w:rsidRDefault="00E56C98" w:rsidP="00DB2B68">
                          <w:pPr>
                            <w:rPr>
                              <w:rFonts w:ascii="Work Sans" w:hAnsi="Work Sans"/>
                              <w:sz w:val="18"/>
                            </w:rPr>
                          </w:pPr>
                          <w:r w:rsidRPr="00A40BFF">
                            <w:rPr>
                              <w:rFonts w:ascii="Work Sans" w:hAnsi="Work Sans"/>
                              <w:sz w:val="18"/>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" filled="f" stroked="f">
              <v:textbox inset="0,0,0,0">
                <w:txbxContent>
                  <w:p w:rsidR="00DB2B68" w:rsidRPr="00DD4F41" w:rsidRDefault="00E56C98" w:rsidP="00DB2B68">
                    <w:pPr>
                      <w:rPr>
                        <w:rFonts w:ascii="Work Sans" w:hAnsi="Work Sans"/>
                        <w:sz w:val="18"/>
                      </w:rPr>
                    </w:pPr>
                    <w:r w:rsidRPr="00A40BFF">
                      <w:rPr>
                        <w:rFonts w:ascii="Work Sans" w:hAnsi="Work Sans"/>
                        <w:sz w:val="18"/>
                      </w:rPr>
                      <w:t>Ufficio Comunicazione Istituzionale, Social media e Grafica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6EAB" w:rsidRDefault="00326EAB" w:rsidP="005C2BD2">
      <w:r>
        <w:separator/>
      </w:r>
    </w:p>
  </w:footnote>
  <w:footnote w:type="continuationSeparator" w:id="0">
    <w:p w:rsidR="00326EAB" w:rsidRDefault="00326EA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347C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347C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347C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A514A"/>
    <w:multiLevelType w:val="multilevel"/>
    <w:tmpl w:val="7A30E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410D76"/>
    <w:multiLevelType w:val="multilevel"/>
    <w:tmpl w:val="4E34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4CE512A"/>
    <w:multiLevelType w:val="multilevel"/>
    <w:tmpl w:val="03507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1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szAGMgwMzQwMLJR0lIJTi4sz8/NACoxqAfuKZtMsAAAA"/>
  </w:docVars>
  <w:rsids>
    <w:rsidRoot w:val="004552EA"/>
    <w:rsid w:val="00025BA7"/>
    <w:rsid w:val="00025E64"/>
    <w:rsid w:val="000305E6"/>
    <w:rsid w:val="00037602"/>
    <w:rsid w:val="000545C9"/>
    <w:rsid w:val="000615D9"/>
    <w:rsid w:val="00073475"/>
    <w:rsid w:val="0009133E"/>
    <w:rsid w:val="000C7714"/>
    <w:rsid w:val="000E328B"/>
    <w:rsid w:val="000F5329"/>
    <w:rsid w:val="0010041F"/>
    <w:rsid w:val="00121708"/>
    <w:rsid w:val="001469E0"/>
    <w:rsid w:val="00152F60"/>
    <w:rsid w:val="001645A1"/>
    <w:rsid w:val="001805C9"/>
    <w:rsid w:val="001E70EC"/>
    <w:rsid w:val="00204420"/>
    <w:rsid w:val="00216125"/>
    <w:rsid w:val="002347C6"/>
    <w:rsid w:val="00287D82"/>
    <w:rsid w:val="00306D01"/>
    <w:rsid w:val="00321912"/>
    <w:rsid w:val="00326EAB"/>
    <w:rsid w:val="00330EEA"/>
    <w:rsid w:val="00362FFC"/>
    <w:rsid w:val="003A564D"/>
    <w:rsid w:val="003C3738"/>
    <w:rsid w:val="003C7E25"/>
    <w:rsid w:val="003D4636"/>
    <w:rsid w:val="003E00C7"/>
    <w:rsid w:val="003F5C7E"/>
    <w:rsid w:val="00407348"/>
    <w:rsid w:val="00414C83"/>
    <w:rsid w:val="00440796"/>
    <w:rsid w:val="004552EA"/>
    <w:rsid w:val="00495E9C"/>
    <w:rsid w:val="004C6B5B"/>
    <w:rsid w:val="004D6B2E"/>
    <w:rsid w:val="004E7CD2"/>
    <w:rsid w:val="0050151F"/>
    <w:rsid w:val="00511993"/>
    <w:rsid w:val="0053096A"/>
    <w:rsid w:val="005340EC"/>
    <w:rsid w:val="005C2BD2"/>
    <w:rsid w:val="005D749B"/>
    <w:rsid w:val="0061352A"/>
    <w:rsid w:val="006265B6"/>
    <w:rsid w:val="00656391"/>
    <w:rsid w:val="00662B29"/>
    <w:rsid w:val="006710D9"/>
    <w:rsid w:val="006A1D09"/>
    <w:rsid w:val="006A697C"/>
    <w:rsid w:val="007005F7"/>
    <w:rsid w:val="0073207B"/>
    <w:rsid w:val="00746923"/>
    <w:rsid w:val="007574D3"/>
    <w:rsid w:val="00777D50"/>
    <w:rsid w:val="007A2DA3"/>
    <w:rsid w:val="007A707D"/>
    <w:rsid w:val="007C37B2"/>
    <w:rsid w:val="007F4FCB"/>
    <w:rsid w:val="00800680"/>
    <w:rsid w:val="00804614"/>
    <w:rsid w:val="00840990"/>
    <w:rsid w:val="00840C70"/>
    <w:rsid w:val="0084677F"/>
    <w:rsid w:val="0088514D"/>
    <w:rsid w:val="008A697A"/>
    <w:rsid w:val="008D7000"/>
    <w:rsid w:val="008E272F"/>
    <w:rsid w:val="00902464"/>
    <w:rsid w:val="00924430"/>
    <w:rsid w:val="009340F8"/>
    <w:rsid w:val="00941AA9"/>
    <w:rsid w:val="00943303"/>
    <w:rsid w:val="00976B91"/>
    <w:rsid w:val="00976DBF"/>
    <w:rsid w:val="00980658"/>
    <w:rsid w:val="009C4240"/>
    <w:rsid w:val="009D7127"/>
    <w:rsid w:val="00A3402D"/>
    <w:rsid w:val="00A40BFF"/>
    <w:rsid w:val="00A5450A"/>
    <w:rsid w:val="00A60B1E"/>
    <w:rsid w:val="00A80F95"/>
    <w:rsid w:val="00A8784F"/>
    <w:rsid w:val="00A93F4C"/>
    <w:rsid w:val="00AD47C4"/>
    <w:rsid w:val="00AF5C9A"/>
    <w:rsid w:val="00B05406"/>
    <w:rsid w:val="00B20C79"/>
    <w:rsid w:val="00B377A5"/>
    <w:rsid w:val="00B42183"/>
    <w:rsid w:val="00B91007"/>
    <w:rsid w:val="00BB6CA0"/>
    <w:rsid w:val="00BC207C"/>
    <w:rsid w:val="00BD55C9"/>
    <w:rsid w:val="00C11385"/>
    <w:rsid w:val="00C11DB5"/>
    <w:rsid w:val="00C2049E"/>
    <w:rsid w:val="00C5695C"/>
    <w:rsid w:val="00C7117F"/>
    <w:rsid w:val="00CD24C6"/>
    <w:rsid w:val="00D10AAC"/>
    <w:rsid w:val="00D20BD8"/>
    <w:rsid w:val="00D45D9D"/>
    <w:rsid w:val="00D67348"/>
    <w:rsid w:val="00D85887"/>
    <w:rsid w:val="00DA1ADB"/>
    <w:rsid w:val="00DB2B68"/>
    <w:rsid w:val="00DD4F41"/>
    <w:rsid w:val="00DE4A69"/>
    <w:rsid w:val="00DF1B9D"/>
    <w:rsid w:val="00E06FFB"/>
    <w:rsid w:val="00E16032"/>
    <w:rsid w:val="00E3082A"/>
    <w:rsid w:val="00E40E76"/>
    <w:rsid w:val="00E44A34"/>
    <w:rsid w:val="00E56C98"/>
    <w:rsid w:val="00E57ADA"/>
    <w:rsid w:val="00E611E2"/>
    <w:rsid w:val="00E95410"/>
    <w:rsid w:val="00EB436C"/>
    <w:rsid w:val="00EF2A47"/>
    <w:rsid w:val="00EF3B70"/>
    <w:rsid w:val="00F27588"/>
    <w:rsid w:val="00F317E3"/>
    <w:rsid w:val="00F34FC1"/>
    <w:rsid w:val="00F40CB5"/>
    <w:rsid w:val="00F46D9F"/>
    <w:rsid w:val="00F46DC5"/>
    <w:rsid w:val="00FC382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5"/>
    <o:shapelayout v:ext="edit">
      <o:idmap v:ext="edit" data="1"/>
    </o:shapelayout>
  </w:shapeDefaults>
  <w:decimalSymbol w:val=","/>
  <w:listSeparator w:val=";"/>
  <w15:docId w15:val="{4DA3C899-CAFD-4D5B-A4F2-CD9C476F9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E3082A"/>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E7CD2"/>
    <w:pPr>
      <w:spacing w:before="100" w:beforeAutospacing="1" w:after="100" w:afterAutospacing="1" w:line="276" w:lineRule="auto"/>
    </w:pPr>
    <w:rPr>
      <w:rFonts w:ascii="Times New Roman" w:eastAsiaTheme="minorHAnsi" w:hAnsi="Times New Roman" w:cstheme="minorBidi"/>
      <w:lang w:eastAsia="en-US"/>
    </w:rPr>
  </w:style>
  <w:style w:type="character" w:styleId="Collegamentoipertestuale">
    <w:name w:val="Hyperlink"/>
    <w:basedOn w:val="Carpredefinitoparagrafo"/>
    <w:uiPriority w:val="99"/>
    <w:unhideWhenUsed/>
    <w:rsid w:val="00D85887"/>
    <w:rPr>
      <w:color w:val="0000FF"/>
      <w:u w:val="single"/>
    </w:rPr>
  </w:style>
  <w:style w:type="character" w:customStyle="1" w:styleId="Titolo1Carattere">
    <w:name w:val="Titolo 1 Carattere"/>
    <w:basedOn w:val="Carpredefinitoparagrafo"/>
    <w:link w:val="Titolo1"/>
    <w:uiPriority w:val="9"/>
    <w:rsid w:val="00E3082A"/>
    <w:rPr>
      <w:rFonts w:ascii="Times New Roman" w:eastAsia="Times New Roman" w:hAnsi="Times New Roman" w:cs="Times New Roman"/>
      <w:b/>
      <w:bCs/>
      <w:kern w:val="36"/>
      <w:sz w:val="48"/>
      <w:szCs w:val="48"/>
      <w:lang w:eastAsia="it-IT"/>
    </w:rPr>
  </w:style>
  <w:style w:type="character" w:customStyle="1" w:styleId="wrapper">
    <w:name w:val="wrapper"/>
    <w:basedOn w:val="Carpredefinitoparagrafo"/>
    <w:rsid w:val="00E3082A"/>
  </w:style>
  <w:style w:type="character" w:customStyle="1" w:styleId="name">
    <w:name w:val="name"/>
    <w:basedOn w:val="Carpredefinitoparagrafo"/>
    <w:rsid w:val="00E3082A"/>
  </w:style>
  <w:style w:type="paragraph" w:customStyle="1" w:styleId="affiliation-list-reveal">
    <w:name w:val="affiliation-list-reveal"/>
    <w:basedOn w:val="Normale"/>
    <w:rsid w:val="00E3082A"/>
    <w:pPr>
      <w:spacing w:before="100" w:beforeAutospacing="1" w:after="100" w:afterAutospacing="1"/>
    </w:pPr>
    <w:rPr>
      <w:rFonts w:ascii="Times New Roman" w:hAnsi="Times New Roman"/>
    </w:rPr>
  </w:style>
  <w:style w:type="character" w:customStyle="1" w:styleId="em-addr">
    <w:name w:val="em-addr"/>
    <w:basedOn w:val="Carpredefinitoparagrafo"/>
    <w:rsid w:val="00E3082A"/>
  </w:style>
  <w:style w:type="character" w:customStyle="1" w:styleId="highwire-cite-metadata-journal">
    <w:name w:val="highwire-cite-metadata-journal"/>
    <w:basedOn w:val="Carpredefinitoparagrafo"/>
    <w:rsid w:val="00E3082A"/>
  </w:style>
  <w:style w:type="character" w:customStyle="1" w:styleId="highwire-cite-metadata-date">
    <w:name w:val="highwire-cite-metadata-date"/>
    <w:basedOn w:val="Carpredefinitoparagrafo"/>
    <w:rsid w:val="00E3082A"/>
  </w:style>
  <w:style w:type="character" w:customStyle="1" w:styleId="highwire-cite-metadata-volume">
    <w:name w:val="highwire-cite-metadata-volume"/>
    <w:basedOn w:val="Carpredefinitoparagrafo"/>
    <w:rsid w:val="00E3082A"/>
  </w:style>
  <w:style w:type="character" w:customStyle="1" w:styleId="highwire-cite-metadata-issue">
    <w:name w:val="highwire-cite-metadata-issue"/>
    <w:basedOn w:val="Carpredefinitoparagrafo"/>
    <w:rsid w:val="00E3082A"/>
  </w:style>
  <w:style w:type="character" w:customStyle="1" w:styleId="highwire-cite-metadata-pages">
    <w:name w:val="highwire-cite-metadata-pages"/>
    <w:basedOn w:val="Carpredefinitoparagrafo"/>
    <w:rsid w:val="00E3082A"/>
  </w:style>
  <w:style w:type="character" w:customStyle="1" w:styleId="label">
    <w:name w:val="label"/>
    <w:basedOn w:val="Carpredefinitoparagrafo"/>
    <w:rsid w:val="00E3082A"/>
  </w:style>
  <w:style w:type="character" w:styleId="Collegamentovisitato">
    <w:name w:val="FollowedHyperlink"/>
    <w:basedOn w:val="Carpredefinitoparagrafo"/>
    <w:uiPriority w:val="99"/>
    <w:semiHidden/>
    <w:unhideWhenUsed/>
    <w:rsid w:val="00E3082A"/>
    <w:rPr>
      <w:color w:val="800080" w:themeColor="followedHyperlink"/>
      <w:u w:val="single"/>
    </w:rPr>
  </w:style>
  <w:style w:type="character" w:styleId="Enfasicorsivo">
    <w:name w:val="Emphasis"/>
    <w:basedOn w:val="Carpredefinitoparagrafo"/>
    <w:uiPriority w:val="20"/>
    <w:qFormat/>
    <w:rsid w:val="001469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992300">
      <w:bodyDiv w:val="1"/>
      <w:marLeft w:val="0"/>
      <w:marRight w:val="0"/>
      <w:marTop w:val="0"/>
      <w:marBottom w:val="0"/>
      <w:divBdr>
        <w:top w:val="none" w:sz="0" w:space="0" w:color="auto"/>
        <w:left w:val="none" w:sz="0" w:space="0" w:color="auto"/>
        <w:bottom w:val="none" w:sz="0" w:space="0" w:color="auto"/>
        <w:right w:val="none" w:sz="0" w:space="0" w:color="auto"/>
      </w:divBdr>
    </w:div>
    <w:div w:id="1537959553">
      <w:bodyDiv w:val="1"/>
      <w:marLeft w:val="0"/>
      <w:marRight w:val="0"/>
      <w:marTop w:val="0"/>
      <w:marBottom w:val="0"/>
      <w:divBdr>
        <w:top w:val="none" w:sz="0" w:space="0" w:color="auto"/>
        <w:left w:val="none" w:sz="0" w:space="0" w:color="auto"/>
        <w:bottom w:val="none" w:sz="0" w:space="0" w:color="auto"/>
        <w:right w:val="none" w:sz="0" w:space="0" w:color="auto"/>
      </w:divBdr>
    </w:div>
    <w:div w:id="1663117513">
      <w:bodyDiv w:val="1"/>
      <w:marLeft w:val="0"/>
      <w:marRight w:val="0"/>
      <w:marTop w:val="0"/>
      <w:marBottom w:val="0"/>
      <w:divBdr>
        <w:top w:val="none" w:sz="0" w:space="0" w:color="auto"/>
        <w:left w:val="none" w:sz="0" w:space="0" w:color="auto"/>
        <w:bottom w:val="none" w:sz="0" w:space="0" w:color="auto"/>
        <w:right w:val="none" w:sz="0" w:space="0" w:color="auto"/>
      </w:divBdr>
    </w:div>
    <w:div w:id="1666395308">
      <w:bodyDiv w:val="1"/>
      <w:marLeft w:val="0"/>
      <w:marRight w:val="0"/>
      <w:marTop w:val="0"/>
      <w:marBottom w:val="0"/>
      <w:divBdr>
        <w:top w:val="none" w:sz="0" w:space="0" w:color="auto"/>
        <w:left w:val="none" w:sz="0" w:space="0" w:color="auto"/>
        <w:bottom w:val="none" w:sz="0" w:space="0" w:color="auto"/>
        <w:right w:val="none" w:sz="0" w:space="0" w:color="auto"/>
      </w:divBdr>
      <w:divsChild>
        <w:div w:id="951207522">
          <w:marLeft w:val="0"/>
          <w:marRight w:val="0"/>
          <w:marTop w:val="0"/>
          <w:marBottom w:val="0"/>
          <w:divBdr>
            <w:top w:val="none" w:sz="0" w:space="0" w:color="auto"/>
            <w:left w:val="none" w:sz="0" w:space="0" w:color="auto"/>
            <w:bottom w:val="none" w:sz="0" w:space="0" w:color="auto"/>
            <w:right w:val="none" w:sz="0" w:space="0" w:color="auto"/>
          </w:divBdr>
        </w:div>
        <w:div w:id="406464267">
          <w:marLeft w:val="0"/>
          <w:marRight w:val="0"/>
          <w:marTop w:val="0"/>
          <w:marBottom w:val="0"/>
          <w:divBdr>
            <w:top w:val="none" w:sz="0" w:space="0" w:color="auto"/>
            <w:left w:val="none" w:sz="0" w:space="0" w:color="auto"/>
            <w:bottom w:val="none" w:sz="0" w:space="0" w:color="auto"/>
            <w:right w:val="none" w:sz="0" w:space="0" w:color="auto"/>
          </w:divBdr>
          <w:divsChild>
            <w:div w:id="1066225954">
              <w:marLeft w:val="0"/>
              <w:marRight w:val="0"/>
              <w:marTop w:val="0"/>
              <w:marBottom w:val="0"/>
              <w:divBdr>
                <w:top w:val="none" w:sz="0" w:space="0" w:color="auto"/>
                <w:left w:val="none" w:sz="0" w:space="0" w:color="auto"/>
                <w:bottom w:val="none" w:sz="0" w:space="0" w:color="auto"/>
                <w:right w:val="none" w:sz="0" w:space="0" w:color="auto"/>
              </w:divBdr>
            </w:div>
            <w:div w:id="551305447">
              <w:marLeft w:val="0"/>
              <w:marRight w:val="0"/>
              <w:marTop w:val="0"/>
              <w:marBottom w:val="0"/>
              <w:divBdr>
                <w:top w:val="none" w:sz="0" w:space="0" w:color="auto"/>
                <w:left w:val="none" w:sz="0" w:space="0" w:color="auto"/>
                <w:bottom w:val="none" w:sz="0" w:space="0" w:color="auto"/>
                <w:right w:val="none" w:sz="0" w:space="0" w:color="auto"/>
              </w:divBdr>
            </w:div>
            <w:div w:id="1736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31084">
      <w:bodyDiv w:val="1"/>
      <w:marLeft w:val="0"/>
      <w:marRight w:val="0"/>
      <w:marTop w:val="0"/>
      <w:marBottom w:val="0"/>
      <w:divBdr>
        <w:top w:val="none" w:sz="0" w:space="0" w:color="auto"/>
        <w:left w:val="none" w:sz="0" w:space="0" w:color="auto"/>
        <w:bottom w:val="none" w:sz="0" w:space="0" w:color="auto"/>
        <w:right w:val="none" w:sz="0" w:space="0" w:color="auto"/>
      </w:divBdr>
      <w:divsChild>
        <w:div w:id="501432362">
          <w:marLeft w:val="0"/>
          <w:marRight w:val="0"/>
          <w:marTop w:val="0"/>
          <w:marBottom w:val="0"/>
          <w:divBdr>
            <w:top w:val="none" w:sz="0" w:space="0" w:color="auto"/>
            <w:left w:val="none" w:sz="0" w:space="0" w:color="auto"/>
            <w:bottom w:val="none" w:sz="0" w:space="0" w:color="auto"/>
            <w:right w:val="none" w:sz="0" w:space="0" w:color="auto"/>
          </w:divBdr>
        </w:div>
        <w:div w:id="1304575543">
          <w:marLeft w:val="0"/>
          <w:marRight w:val="0"/>
          <w:marTop w:val="0"/>
          <w:marBottom w:val="0"/>
          <w:divBdr>
            <w:top w:val="none" w:sz="0" w:space="0" w:color="auto"/>
            <w:left w:val="none" w:sz="0" w:space="0" w:color="auto"/>
            <w:bottom w:val="none" w:sz="0" w:space="0" w:color="auto"/>
            <w:right w:val="none" w:sz="0" w:space="0" w:color="auto"/>
          </w:divBdr>
          <w:divsChild>
            <w:div w:id="1457682119">
              <w:marLeft w:val="0"/>
              <w:marRight w:val="0"/>
              <w:marTop w:val="0"/>
              <w:marBottom w:val="0"/>
              <w:divBdr>
                <w:top w:val="none" w:sz="0" w:space="0" w:color="auto"/>
                <w:left w:val="none" w:sz="0" w:space="0" w:color="auto"/>
                <w:bottom w:val="none" w:sz="0" w:space="0" w:color="auto"/>
                <w:right w:val="none" w:sz="0" w:space="0" w:color="auto"/>
              </w:divBdr>
              <w:divsChild>
                <w:div w:id="418717483">
                  <w:marLeft w:val="0"/>
                  <w:marRight w:val="0"/>
                  <w:marTop w:val="0"/>
                  <w:marBottom w:val="0"/>
                  <w:divBdr>
                    <w:top w:val="none" w:sz="0" w:space="0" w:color="auto"/>
                    <w:left w:val="none" w:sz="0" w:space="0" w:color="auto"/>
                    <w:bottom w:val="none" w:sz="0" w:space="0" w:color="auto"/>
                    <w:right w:val="none" w:sz="0" w:space="0" w:color="auto"/>
                  </w:divBdr>
                  <w:divsChild>
                    <w:div w:id="2025401698">
                      <w:marLeft w:val="0"/>
                      <w:marRight w:val="0"/>
                      <w:marTop w:val="0"/>
                      <w:marBottom w:val="0"/>
                      <w:divBdr>
                        <w:top w:val="none" w:sz="0" w:space="0" w:color="auto"/>
                        <w:left w:val="none" w:sz="0" w:space="0" w:color="auto"/>
                        <w:bottom w:val="none" w:sz="0" w:space="0" w:color="auto"/>
                        <w:right w:val="none" w:sz="0" w:space="0" w:color="auto"/>
                      </w:divBdr>
                      <w:divsChild>
                        <w:div w:id="5813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ipg.it/files/eventi/2021/2021-03-29-terzo-brainstorming-di-ateneo.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87B37D-7DD1-4328-BB32-487975DAF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1842</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2014-05-07T10:01:00Z</cp:lastPrinted>
  <dcterms:created xsi:type="dcterms:W3CDTF">2021-03-30T06:40:00Z</dcterms:created>
  <dcterms:modified xsi:type="dcterms:W3CDTF">2021-03-30T06:40:00Z</dcterms:modified>
</cp:coreProperties>
</file>