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402" w:rsidRPr="009E4402" w:rsidRDefault="009E4402" w:rsidP="009E4402">
      <w:pPr>
        <w:jc w:val="center"/>
        <w:textAlignment w:val="baseline"/>
        <w:rPr>
          <w:rFonts w:ascii="Times New Roman" w:hAnsi="Times New Roman"/>
          <w:b/>
          <w:bCs/>
          <w:color w:val="201F1E"/>
          <w:sz w:val="32"/>
          <w:szCs w:val="32"/>
          <w:shd w:val="clear" w:color="auto" w:fill="FFFFFF"/>
        </w:rPr>
      </w:pPr>
      <w:r w:rsidRPr="009E4402">
        <w:rPr>
          <w:rFonts w:ascii="inherit" w:hAnsi="inherit"/>
          <w:b/>
          <w:bCs/>
          <w:color w:val="201F1E"/>
          <w:sz w:val="32"/>
          <w:szCs w:val="32"/>
          <w:shd w:val="clear" w:color="auto" w:fill="FFFFFF"/>
        </w:rPr>
        <w:t xml:space="preserve">UNIVERSITÀ DEGLI STUDI </w:t>
      </w:r>
      <w:proofErr w:type="spellStart"/>
      <w:r w:rsidRPr="009E4402">
        <w:rPr>
          <w:rFonts w:ascii="inherit" w:hAnsi="inherit"/>
          <w:b/>
          <w:bCs/>
          <w:color w:val="201F1E"/>
          <w:sz w:val="32"/>
          <w:szCs w:val="32"/>
          <w:shd w:val="clear" w:color="auto" w:fill="FFFFFF"/>
        </w:rPr>
        <w:t>DI</w:t>
      </w:r>
      <w:proofErr w:type="spellEnd"/>
      <w:r w:rsidRPr="009E4402">
        <w:rPr>
          <w:rFonts w:ascii="inherit" w:hAnsi="inherit"/>
          <w:b/>
          <w:bCs/>
          <w:color w:val="201F1E"/>
          <w:sz w:val="32"/>
          <w:szCs w:val="32"/>
          <w:shd w:val="clear" w:color="auto" w:fill="FFFFFF"/>
        </w:rPr>
        <w:t xml:space="preserve"> PERUGIA </w:t>
      </w:r>
    </w:p>
    <w:p w:rsidR="009E4402" w:rsidRPr="009E4402" w:rsidRDefault="009E4402" w:rsidP="009E4402">
      <w:pPr>
        <w:jc w:val="center"/>
        <w:textAlignment w:val="baseline"/>
        <w:rPr>
          <w:rFonts w:ascii="Times New Roman" w:hAnsi="Times New Roman"/>
        </w:rPr>
      </w:pPr>
      <w:r w:rsidRPr="009E4402">
        <w:rPr>
          <w:rFonts w:ascii="Times New Roman" w:hAnsi="Times New Roman"/>
        </w:rPr>
        <w:t> </w:t>
      </w:r>
    </w:p>
    <w:p w:rsidR="009E4402" w:rsidRPr="009E4402" w:rsidRDefault="009E4402" w:rsidP="009E4402">
      <w:pPr>
        <w:shd w:val="clear" w:color="auto" w:fill="FFFFFF"/>
        <w:jc w:val="center"/>
        <w:textAlignment w:val="baseline"/>
        <w:rPr>
          <w:rFonts w:cs="Arial"/>
          <w:color w:val="000000"/>
          <w:sz w:val="20"/>
          <w:szCs w:val="20"/>
        </w:rPr>
      </w:pPr>
      <w:r w:rsidRPr="009E4402">
        <w:rPr>
          <w:rFonts w:cs="Arial"/>
          <w:b/>
          <w:bCs/>
          <w:color w:val="000000"/>
          <w:sz w:val="20"/>
          <w:szCs w:val="20"/>
          <w:bdr w:val="none" w:sz="0" w:space="0" w:color="auto" w:frame="1"/>
          <w:shd w:val="clear" w:color="auto" w:fill="FFFFFF"/>
        </w:rPr>
        <w:t xml:space="preserve">Al via oggi il primo Master </w:t>
      </w:r>
      <w:proofErr w:type="spellStart"/>
      <w:r w:rsidRPr="009E4402">
        <w:rPr>
          <w:rFonts w:cs="Arial"/>
          <w:b/>
          <w:bCs/>
          <w:color w:val="000000"/>
          <w:sz w:val="20"/>
          <w:szCs w:val="20"/>
          <w:bdr w:val="none" w:sz="0" w:space="0" w:color="auto" w:frame="1"/>
          <w:shd w:val="clear" w:color="auto" w:fill="FFFFFF"/>
        </w:rPr>
        <w:t>Unipg</w:t>
      </w:r>
      <w:proofErr w:type="spellEnd"/>
      <w:r w:rsidRPr="009E4402">
        <w:rPr>
          <w:rFonts w:cs="Arial"/>
          <w:b/>
          <w:bCs/>
          <w:color w:val="000000"/>
          <w:sz w:val="20"/>
          <w:szCs w:val="20"/>
          <w:bdr w:val="none" w:sz="0" w:space="0" w:color="auto" w:frame="1"/>
          <w:shd w:val="clear" w:color="auto" w:fill="FFFFFF"/>
        </w:rPr>
        <w:t xml:space="preserve"> per Manager della Tutela Ambientale</w:t>
      </w:r>
    </w:p>
    <w:p w:rsidR="009E4402" w:rsidRPr="009E4402" w:rsidRDefault="009E4402" w:rsidP="009E4402">
      <w:pPr>
        <w:shd w:val="clear" w:color="auto" w:fill="FFFFFF"/>
        <w:jc w:val="center"/>
        <w:textAlignment w:val="baseline"/>
        <w:rPr>
          <w:rFonts w:cs="Arial"/>
          <w:color w:val="000000"/>
          <w:sz w:val="20"/>
          <w:szCs w:val="20"/>
        </w:rPr>
      </w:pPr>
      <w:r w:rsidRPr="009E4402">
        <w:rPr>
          <w:rFonts w:cs="Arial"/>
          <w:b/>
          <w:bCs/>
          <w:color w:val="000000"/>
          <w:sz w:val="20"/>
          <w:szCs w:val="20"/>
          <w:bdr w:val="none" w:sz="0" w:space="0" w:color="auto" w:frame="1"/>
          <w:shd w:val="clear" w:color="auto" w:fill="FFFFFF"/>
        </w:rPr>
        <w:t>Un percorso di alta formazione per i professionisti del </w:t>
      </w:r>
      <w:r w:rsidRPr="009E4402">
        <w:rPr>
          <w:rFonts w:cs="Arial"/>
          <w:b/>
          <w:bCs/>
          <w:i/>
          <w:iCs/>
          <w:color w:val="000000"/>
          <w:sz w:val="20"/>
          <w:szCs w:val="20"/>
          <w:bdr w:val="none" w:sz="0" w:space="0" w:color="auto" w:frame="1"/>
          <w:shd w:val="clear" w:color="auto" w:fill="FFFFFF"/>
        </w:rPr>
        <w:t>green </w:t>
      </w:r>
      <w:r w:rsidRPr="009E4402">
        <w:rPr>
          <w:rFonts w:cs="Arial"/>
          <w:b/>
          <w:bCs/>
          <w:color w:val="000000"/>
          <w:sz w:val="20"/>
          <w:szCs w:val="20"/>
          <w:bdr w:val="none" w:sz="0" w:space="0" w:color="auto" w:frame="1"/>
          <w:shd w:val="clear" w:color="auto" w:fill="FFFFFF"/>
        </w:rPr>
        <w:t>pubblico urbano, ornamentale, storico</w:t>
      </w:r>
      <w:r w:rsidRPr="009E4402">
        <w:rPr>
          <w:rFonts w:cs="Arial"/>
          <w:color w:val="000000"/>
          <w:sz w:val="20"/>
          <w:szCs w:val="20"/>
          <w:bdr w:val="none" w:sz="0" w:space="0" w:color="auto" w:frame="1"/>
          <w:shd w:val="clear" w:color="auto" w:fill="FFFFFF"/>
        </w:rPr>
        <w:t> </w:t>
      </w:r>
      <w:r w:rsidRPr="009E4402">
        <w:rPr>
          <w:rFonts w:cs="Arial"/>
          <w:color w:val="000000"/>
          <w:sz w:val="20"/>
          <w:szCs w:val="20"/>
          <w:bdr w:val="none" w:sz="0" w:space="0" w:color="auto" w:frame="1"/>
        </w:rPr>
        <w:br/>
      </w:r>
    </w:p>
    <w:p w:rsidR="009E4402" w:rsidRPr="009E4402" w:rsidRDefault="009E4402" w:rsidP="009E4402">
      <w:pPr>
        <w:shd w:val="clear" w:color="auto" w:fill="FFFFFF"/>
        <w:jc w:val="center"/>
        <w:textAlignment w:val="baseline"/>
        <w:rPr>
          <w:rFonts w:cs="Arial"/>
          <w:color w:val="000000"/>
          <w:sz w:val="20"/>
          <w:szCs w:val="20"/>
        </w:rPr>
      </w:pPr>
    </w:p>
    <w:p w:rsidR="009E4402" w:rsidRPr="009E4402" w:rsidRDefault="009E4402" w:rsidP="009E4402">
      <w:pPr>
        <w:shd w:val="clear" w:color="auto" w:fill="FFFFFF"/>
        <w:textAlignment w:val="baseline"/>
        <w:rPr>
          <w:rFonts w:cs="Arial"/>
          <w:color w:val="000000"/>
          <w:sz w:val="20"/>
          <w:szCs w:val="20"/>
        </w:rPr>
      </w:pP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Inizia ufficialmente oggi il percorso del primo </w:t>
      </w:r>
      <w:r w:rsidRPr="009E4402">
        <w:rPr>
          <w:rFonts w:cs="Arial"/>
          <w:color w:val="000000"/>
          <w:sz w:val="20"/>
          <w:szCs w:val="20"/>
          <w:bdr w:val="none" w:sz="0" w:space="0" w:color="auto" w:frame="1"/>
          <w:shd w:val="clear" w:color="auto" w:fill="FFFFFF"/>
        </w:rPr>
        <w:t>Master in Management delle Opere per la Tutela Ambientale e del Verde organizzato</w:t>
      </w:r>
      <w:r w:rsidRPr="009E4402">
        <w:rPr>
          <w:rFonts w:cs="Arial"/>
          <w:color w:val="000000"/>
          <w:sz w:val="20"/>
          <w:szCs w:val="20"/>
          <w:bdr w:val="none" w:sz="0" w:space="0" w:color="auto" w:frame="1"/>
        </w:rPr>
        <w:t xml:space="preserve"> dall’Università degli Studi di Perugia insieme con </w:t>
      </w:r>
      <w:proofErr w:type="spellStart"/>
      <w:r w:rsidRPr="009E4402">
        <w:rPr>
          <w:rFonts w:cs="Arial"/>
          <w:color w:val="000000"/>
          <w:sz w:val="20"/>
          <w:szCs w:val="20"/>
          <w:bdr w:val="none" w:sz="0" w:space="0" w:color="auto" w:frame="1"/>
        </w:rPr>
        <w:t>Assoimpredia</w:t>
      </w:r>
      <w:proofErr w:type="spellEnd"/>
      <w:r w:rsidRPr="009E4402">
        <w:rPr>
          <w:rFonts w:cs="Arial"/>
          <w:color w:val="000000"/>
          <w:sz w:val="20"/>
          <w:szCs w:val="20"/>
          <w:bdr w:val="none" w:sz="0" w:space="0" w:color="auto" w:frame="1"/>
        </w:rPr>
        <w:t xml:space="preserve"> (Associazione Nazionale Imprese Difesa e Tutela Ambientale) e finalizzato a formare i futuri manager del </w:t>
      </w:r>
      <w:r w:rsidRPr="009E4402">
        <w:rPr>
          <w:rFonts w:cs="Arial"/>
          <w:i/>
          <w:iCs/>
          <w:color w:val="000000"/>
          <w:sz w:val="20"/>
          <w:szCs w:val="20"/>
          <w:bdr w:val="none" w:sz="0" w:space="0" w:color="auto" w:frame="1"/>
        </w:rPr>
        <w:t>green</w:t>
      </w:r>
      <w:r w:rsidRPr="009E4402">
        <w:rPr>
          <w:rFonts w:cs="Arial"/>
          <w:color w:val="000000"/>
          <w:sz w:val="20"/>
          <w:szCs w:val="20"/>
          <w:bdr w:val="none" w:sz="0" w:space="0" w:color="auto" w:frame="1"/>
        </w:rPr>
        <w:t>.</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 xml:space="preserve">Alla cerimonia di inaugurazione, organizzata in remoto a causa delle restrizioni </w:t>
      </w:r>
      <w:proofErr w:type="spellStart"/>
      <w:r w:rsidRPr="009E4402">
        <w:rPr>
          <w:rFonts w:cs="Arial"/>
          <w:color w:val="000000"/>
          <w:sz w:val="20"/>
          <w:szCs w:val="20"/>
          <w:bdr w:val="none" w:sz="0" w:space="0" w:color="auto" w:frame="1"/>
        </w:rPr>
        <w:t>anti-Covid</w:t>
      </w:r>
      <w:proofErr w:type="spellEnd"/>
      <w:r w:rsidRPr="009E4402">
        <w:rPr>
          <w:rFonts w:cs="Arial"/>
          <w:color w:val="000000"/>
          <w:sz w:val="20"/>
          <w:szCs w:val="20"/>
          <w:bdr w:val="none" w:sz="0" w:space="0" w:color="auto" w:frame="1"/>
        </w:rPr>
        <w:t xml:space="preserve">, hanno partecipato il Magnifico Rettore Prof. Maurizio Oliviero, il Prof. Giovanni </w:t>
      </w:r>
      <w:proofErr w:type="spellStart"/>
      <w:r w:rsidRPr="009E4402">
        <w:rPr>
          <w:rFonts w:cs="Arial"/>
          <w:color w:val="000000"/>
          <w:sz w:val="20"/>
          <w:szCs w:val="20"/>
          <w:bdr w:val="none" w:sz="0" w:space="0" w:color="auto" w:frame="1"/>
        </w:rPr>
        <w:t>Gigliotti</w:t>
      </w:r>
      <w:proofErr w:type="spellEnd"/>
      <w:r w:rsidRPr="009E4402">
        <w:rPr>
          <w:rFonts w:cs="Arial"/>
          <w:color w:val="000000"/>
          <w:sz w:val="20"/>
          <w:szCs w:val="20"/>
          <w:bdr w:val="none" w:sz="0" w:space="0" w:color="auto" w:frame="1"/>
        </w:rPr>
        <w:t xml:space="preserve">, Direttore del Dipartimento di Ingegneria Civile e Ambientale, il Dott. Gianluca Bartolini, Presidente di </w:t>
      </w:r>
      <w:proofErr w:type="spellStart"/>
      <w:r w:rsidRPr="009E4402">
        <w:rPr>
          <w:rFonts w:cs="Arial"/>
          <w:color w:val="000000"/>
          <w:sz w:val="20"/>
          <w:szCs w:val="20"/>
          <w:bdr w:val="none" w:sz="0" w:space="0" w:color="auto" w:frame="1"/>
        </w:rPr>
        <w:t>Assoimpredia</w:t>
      </w:r>
      <w:proofErr w:type="spellEnd"/>
      <w:r w:rsidRPr="009E4402">
        <w:rPr>
          <w:rFonts w:cs="Arial"/>
          <w:color w:val="000000"/>
          <w:sz w:val="20"/>
          <w:szCs w:val="20"/>
          <w:bdr w:val="none" w:sz="0" w:space="0" w:color="auto" w:frame="1"/>
        </w:rPr>
        <w:t xml:space="preserve"> e i rappresentanti degli Enti patrocinanti.</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Il Master, cui partecipano studenti provenienti da vari Atenei italiani, è promosso dal Dipartimento di Ingegneria Civile e Ambientale in collaborazione con il Dipartimento di Scienze agrarie, alimentari e ambientali dell'Ateneo. Intende formare figure professionali di alto profilo culturale, scientifico e applicativo per la gestione di imprese che si occupano di realizzazione e manutenzione del verde pubblico urbano, ornamentale, storico in contesti urbani ed extraurbani. Il mercato del lavoro richiede, infatti, con sempre maggiore frequenza, manager multifunzionali capaci, cioè, di gestire più attività, dall'appalto pubblico alla direzione dei lavori per la realizzazione di opere di tutela ambientale ed ingegneria naturalistica, dalla direzione dei cantieri al controllo di gestione e delle responsabilità. Il profilo professionale deve essere caratterizzato, quindi, da competenze interdisciplinari di carattere giuridico economico, tecnico - ingegneristico e agronomico.</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Il Master riserverà particolare attenzione alla normativa sull'Ambiente, sugli appalti pubblici, sui principi dell’organizzazione gestionale d'impresa, le tecniche di ingegneria naturalistica, di fitogeografia e geobotanica, la manutenzione delle specie ornamentali (dai tappeti erbosi alle alberate) e la progettazione degli spazi verdi.</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Compatibilmente con le misure restrittive dovute all'andamento della pandemia, le lezioni del Master si svolgeranno a distanza e parte in presenza (laboratori applicativi e </w:t>
      </w:r>
      <w:r w:rsidRPr="009E4402">
        <w:rPr>
          <w:rFonts w:cs="Arial"/>
          <w:i/>
          <w:iCs/>
          <w:color w:val="000000"/>
          <w:sz w:val="20"/>
          <w:szCs w:val="20"/>
          <w:bdr w:val="none" w:sz="0" w:space="0" w:color="auto" w:frame="1"/>
        </w:rPr>
        <w:t>workshop</w:t>
      </w:r>
      <w:r w:rsidRPr="009E4402">
        <w:rPr>
          <w:rFonts w:cs="Arial"/>
          <w:color w:val="000000"/>
          <w:sz w:val="20"/>
          <w:szCs w:val="20"/>
          <w:bdr w:val="none" w:sz="0" w:space="0" w:color="auto" w:frame="1"/>
        </w:rPr>
        <w:t> con gli esperti). Tra luglio e ottobre è previsto che gli studenti siano ospitati presso le maggiori aziende del settore per completare il percorso formativo.</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t>L’iniziativa ha il patrocinio morale il Ministero dell’Ambiente, l’ISPRA - Istituto superiore per la protezione e la ricerca ambientale, il SNPA - Sistema nazionale per la protezione dell'ambiente, l’ANVE - Associazione Nazionale Vivaisti Esportatori, l’AIDTPG - Associazione Italiana Direttori e Tecnici Pubblici Giardini, l'ELCA - Associazione Europea del Verde e del Paesaggio.</w:t>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br/>
      </w:r>
    </w:p>
    <w:p w:rsidR="009E4402" w:rsidRPr="009E4402" w:rsidRDefault="009E4402" w:rsidP="009E4402">
      <w:pPr>
        <w:shd w:val="clear" w:color="auto" w:fill="FFFFFF"/>
        <w:textAlignment w:val="baseline"/>
        <w:rPr>
          <w:rFonts w:cs="Arial"/>
          <w:color w:val="000000"/>
          <w:sz w:val="20"/>
          <w:szCs w:val="20"/>
        </w:rPr>
      </w:pPr>
      <w:r w:rsidRPr="009E4402">
        <w:rPr>
          <w:rFonts w:cs="Arial"/>
          <w:color w:val="000000"/>
          <w:sz w:val="20"/>
          <w:szCs w:val="20"/>
          <w:bdr w:val="none" w:sz="0" w:space="0" w:color="auto" w:frame="1"/>
        </w:rPr>
        <w:br/>
      </w:r>
    </w:p>
    <w:p w:rsidR="00A93F4C" w:rsidRPr="00A93F4C" w:rsidRDefault="009E4402" w:rsidP="009E4402">
      <w:pPr>
        <w:shd w:val="clear" w:color="auto" w:fill="FFFFFF"/>
        <w:textAlignment w:val="baseline"/>
      </w:pPr>
      <w:r w:rsidRPr="009E4402">
        <w:rPr>
          <w:rFonts w:cs="Arial"/>
          <w:b/>
          <w:color w:val="000000"/>
          <w:sz w:val="20"/>
          <w:szCs w:val="20"/>
          <w:bdr w:val="none" w:sz="0" w:space="0" w:color="auto" w:frame="1"/>
        </w:rPr>
        <w:t>Perugia, 19 marzo 2021</w:t>
      </w:r>
    </w:p>
    <w:p w:rsidR="00A93F4C" w:rsidRPr="00A93F4C" w:rsidRDefault="00A93F4C" w:rsidP="00A93F4C"/>
    <w:p w:rsidR="00A93F4C" w:rsidRDefault="00A93F4C" w:rsidP="00A93F4C"/>
    <w:p w:rsidR="00A93F4C" w:rsidRPr="00A93F4C" w:rsidRDefault="00A93F4C" w:rsidP="00A93F4C">
      <w:pPr>
        <w:tabs>
          <w:tab w:val="left" w:pos="6040"/>
        </w:tabs>
      </w:pPr>
    </w:p>
    <w:sectPr w:rsidR="00A93F4C" w:rsidRPr="00A93F4C" w:rsidSect="00AF5C9A">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0F8" w:rsidRDefault="009340F8" w:rsidP="005C2BD2">
      <w:r>
        <w:separator/>
      </w:r>
    </w:p>
  </w:endnote>
  <w:endnote w:type="continuationSeparator" w:id="0">
    <w:p w:rsidR="009340F8" w:rsidRDefault="009340F8"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Work Sans">
    <w:altName w:val="Times New Roman"/>
    <w:charset w:val="00"/>
    <w:family w:val="auto"/>
    <w:pitch w:val="variable"/>
    <w:sig w:usb0="00000001"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2C0E45" w:rsidP="008E272F">
    <w:pPr>
      <w:pStyle w:val="Pidipagina"/>
      <w:tabs>
        <w:tab w:val="clear" w:pos="4819"/>
        <w:tab w:val="clear" w:pos="9638"/>
        <w:tab w:val="left" w:pos="3675"/>
      </w:tabs>
    </w:pPr>
    <w:r>
      <w:rPr>
        <w:noProof/>
      </w:rPr>
      <w:pict>
        <v:shapetype id="_x0000_t202" coordsize="21600,21600" o:spt="202" path="m,l,21600r21600,l21600,xe">
          <v:stroke joinstyle="miter"/>
          <v:path gradientshapeok="t" o:connecttype="rect"/>
        </v:shapetype>
        <v:shape id="Text Box 64" o:spid="_x0000_s2163"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" filled="f" stroked="f">
          <v:textbox inset="0,0,0,0">
            <w:txbxContent>
              <w:p w:rsidR="00DB2B68" w:rsidRPr="00DD4F41" w:rsidRDefault="00E56C98" w:rsidP="00DB2B68">
                <w:pPr>
                  <w:rPr>
                    <w:rFonts w:ascii="Work Sans" w:hAnsi="Work Sans"/>
                    <w:sz w:val="18"/>
                  </w:rPr>
                </w:pPr>
                <w:r>
                  <w:rPr>
                    <w:rFonts w:cs="Arial"/>
                    <w:color w:val="000000"/>
                    <w:sz w:val="20"/>
                    <w:szCs w:val="20"/>
                    <w:shd w:val="clear" w:color="auto" w:fill="FFFFFF"/>
                  </w:rPr>
                  <w:t>Ufficio Comunicazione Istituzionale, Social media e Grafica</w:t>
                </w:r>
              </w:p>
            </w:txbxContent>
          </v:textbox>
        </v:shape>
      </w:pict>
    </w:r>
    <w:r>
      <w:rPr>
        <w:noProof/>
      </w:rPr>
      <w:pict>
        <v:shape id="_x0000_s2162"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rPr>
      <w:pict>
        <v:shape id="_x0000_s2161"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0F8" w:rsidRDefault="009340F8" w:rsidP="005C2BD2">
      <w:r>
        <w:separator/>
      </w:r>
    </w:p>
  </w:footnote>
  <w:footnote w:type="continuationSeparator" w:id="0">
    <w:p w:rsidR="009340F8" w:rsidRDefault="009340F8"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2C0E4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2C0E4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2C0E45">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rsids>
    <w:rsidRoot w:val="004552EA"/>
    <w:rsid w:val="000305E6"/>
    <w:rsid w:val="000545C9"/>
    <w:rsid w:val="000615D9"/>
    <w:rsid w:val="00073475"/>
    <w:rsid w:val="0009133E"/>
    <w:rsid w:val="0010041F"/>
    <w:rsid w:val="00121708"/>
    <w:rsid w:val="001645A1"/>
    <w:rsid w:val="001805C9"/>
    <w:rsid w:val="00204420"/>
    <w:rsid w:val="00287D82"/>
    <w:rsid w:val="002C0E45"/>
    <w:rsid w:val="00306D01"/>
    <w:rsid w:val="00321912"/>
    <w:rsid w:val="003D4636"/>
    <w:rsid w:val="00407348"/>
    <w:rsid w:val="00414C83"/>
    <w:rsid w:val="004552EA"/>
    <w:rsid w:val="004D6B2E"/>
    <w:rsid w:val="0053096A"/>
    <w:rsid w:val="005340EC"/>
    <w:rsid w:val="005C2BD2"/>
    <w:rsid w:val="005D749B"/>
    <w:rsid w:val="0061352A"/>
    <w:rsid w:val="00662B29"/>
    <w:rsid w:val="006710D9"/>
    <w:rsid w:val="006A1D09"/>
    <w:rsid w:val="007005F7"/>
    <w:rsid w:val="007A2DA3"/>
    <w:rsid w:val="007A707D"/>
    <w:rsid w:val="007C37B2"/>
    <w:rsid w:val="007D0A16"/>
    <w:rsid w:val="00800680"/>
    <w:rsid w:val="00804614"/>
    <w:rsid w:val="00840990"/>
    <w:rsid w:val="00840C70"/>
    <w:rsid w:val="0084677F"/>
    <w:rsid w:val="0088514D"/>
    <w:rsid w:val="008D7000"/>
    <w:rsid w:val="008E272F"/>
    <w:rsid w:val="00902464"/>
    <w:rsid w:val="00924430"/>
    <w:rsid w:val="009340F8"/>
    <w:rsid w:val="00941AA9"/>
    <w:rsid w:val="00976B91"/>
    <w:rsid w:val="00980658"/>
    <w:rsid w:val="009D7127"/>
    <w:rsid w:val="009E4402"/>
    <w:rsid w:val="00A3402D"/>
    <w:rsid w:val="00A8784F"/>
    <w:rsid w:val="00A93F4C"/>
    <w:rsid w:val="00AF5C9A"/>
    <w:rsid w:val="00B05406"/>
    <w:rsid w:val="00B377A5"/>
    <w:rsid w:val="00B42183"/>
    <w:rsid w:val="00B91007"/>
    <w:rsid w:val="00BB6CA0"/>
    <w:rsid w:val="00BD55C9"/>
    <w:rsid w:val="00C11DB5"/>
    <w:rsid w:val="00C2049E"/>
    <w:rsid w:val="00C7117F"/>
    <w:rsid w:val="00CD24C6"/>
    <w:rsid w:val="00D67348"/>
    <w:rsid w:val="00DA1ADB"/>
    <w:rsid w:val="00DB2B68"/>
    <w:rsid w:val="00DD4F41"/>
    <w:rsid w:val="00DE4A69"/>
    <w:rsid w:val="00DF1B9D"/>
    <w:rsid w:val="00E06FFB"/>
    <w:rsid w:val="00E16032"/>
    <w:rsid w:val="00E40E76"/>
    <w:rsid w:val="00E44A34"/>
    <w:rsid w:val="00E56C98"/>
    <w:rsid w:val="00E57ADA"/>
    <w:rsid w:val="00E95410"/>
    <w:rsid w:val="00F27588"/>
    <w:rsid w:val="00F317E3"/>
    <w:rsid w:val="00F34FC1"/>
    <w:rsid w:val="00F40CB5"/>
    <w:rsid w:val="00F46D9F"/>
    <w:rsid w:val="00F46D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9E4402"/>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825246742">
      <w:bodyDiv w:val="1"/>
      <w:marLeft w:val="0"/>
      <w:marRight w:val="0"/>
      <w:marTop w:val="0"/>
      <w:marBottom w:val="0"/>
      <w:divBdr>
        <w:top w:val="none" w:sz="0" w:space="0" w:color="auto"/>
        <w:left w:val="none" w:sz="0" w:space="0" w:color="auto"/>
        <w:bottom w:val="none" w:sz="0" w:space="0" w:color="auto"/>
        <w:right w:val="none" w:sz="0" w:space="0" w:color="auto"/>
      </w:divBdr>
      <w:divsChild>
        <w:div w:id="693307030">
          <w:marLeft w:val="0"/>
          <w:marRight w:val="0"/>
          <w:marTop w:val="0"/>
          <w:marBottom w:val="0"/>
          <w:divBdr>
            <w:top w:val="none" w:sz="0" w:space="0" w:color="auto"/>
            <w:left w:val="none" w:sz="0" w:space="0" w:color="auto"/>
            <w:bottom w:val="none" w:sz="0" w:space="0" w:color="auto"/>
            <w:right w:val="none" w:sz="0" w:space="0" w:color="auto"/>
          </w:divBdr>
          <w:divsChild>
            <w:div w:id="1990398017">
              <w:marLeft w:val="0"/>
              <w:marRight w:val="0"/>
              <w:marTop w:val="0"/>
              <w:marBottom w:val="0"/>
              <w:divBdr>
                <w:top w:val="none" w:sz="0" w:space="0" w:color="auto"/>
                <w:left w:val="none" w:sz="0" w:space="0" w:color="auto"/>
                <w:bottom w:val="none" w:sz="0" w:space="0" w:color="auto"/>
                <w:right w:val="none" w:sz="0" w:space="0" w:color="auto"/>
              </w:divBdr>
            </w:div>
            <w:div w:id="1513957683">
              <w:marLeft w:val="0"/>
              <w:marRight w:val="0"/>
              <w:marTop w:val="0"/>
              <w:marBottom w:val="0"/>
              <w:divBdr>
                <w:top w:val="none" w:sz="0" w:space="0" w:color="auto"/>
                <w:left w:val="none" w:sz="0" w:space="0" w:color="auto"/>
                <w:bottom w:val="none" w:sz="0" w:space="0" w:color="auto"/>
                <w:right w:val="none" w:sz="0" w:space="0" w:color="auto"/>
              </w:divBdr>
              <w:divsChild>
                <w:div w:id="6024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2F85C-3173-4E18-AA7A-1B8C3C6B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Words>
  <Characters>2503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2014-05-07T10:01:00Z</cp:lastPrinted>
  <dcterms:created xsi:type="dcterms:W3CDTF">2021-03-22T07:58:00Z</dcterms:created>
  <dcterms:modified xsi:type="dcterms:W3CDTF">2021-03-22T07:58:00Z</dcterms:modified>
</cp:coreProperties>
</file>