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F65" w:rsidRPr="00CF3F65" w:rsidRDefault="00CF3F65" w:rsidP="00CF3F65">
      <w:pPr>
        <w:shd w:val="clear" w:color="auto" w:fill="FFFFFF"/>
        <w:spacing w:line="276" w:lineRule="atLeast"/>
        <w:jc w:val="center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b/>
          <w:bCs/>
          <w:color w:val="000000"/>
          <w:bdr w:val="none" w:sz="0" w:space="0" w:color="auto" w:frame="1"/>
          <w:shd w:val="clear" w:color="auto" w:fill="FFFFFF"/>
        </w:rPr>
        <w:t>Al via il progetto SITUM, Umbria e Marche insieme per il lavoro e l’imprenditorialità.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center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b/>
          <w:bCs/>
          <w:color w:val="000000"/>
          <w:bdr w:val="none" w:sz="0" w:space="0" w:color="auto" w:frame="1"/>
        </w:rPr>
        <w:br/>
      </w:r>
    </w:p>
    <w:p w:rsidR="00CF3F65" w:rsidRPr="00CF3F65" w:rsidRDefault="00CF3F65" w:rsidP="00CF3F65">
      <w:pPr>
        <w:shd w:val="clear" w:color="auto" w:fill="FFFFFF"/>
        <w:spacing w:line="276" w:lineRule="atLeast"/>
        <w:jc w:val="center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b/>
          <w:bCs/>
          <w:color w:val="000000"/>
          <w:bdr w:val="none" w:sz="0" w:space="0" w:color="auto" w:frame="1"/>
          <w:shd w:val="clear" w:color="auto" w:fill="FFFFFF"/>
        </w:rPr>
        <w:t>I Rettori Gregori e Oliviero: "U</w:t>
      </w:r>
      <w:r w:rsidRPr="00CF3F65">
        <w:rPr>
          <w:rFonts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n ponte fra le istituzioni e i giovani, che contamina competenze accademiche e esigenze dei territori e del mondo produttivo, aperto alla partecipazione di tutti i soggetti che condividono questa visione inclusiva".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bdr w:val="none" w:sz="0" w:space="0" w:color="auto" w:frame="1"/>
          <w:shd w:val="clear" w:color="auto" w:fill="FFFFFF"/>
        </w:rPr>
        <w:t>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bdr w:val="none" w:sz="0" w:space="0" w:color="auto" w:frame="1"/>
        </w:rPr>
        <w:t>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Università e Impresa insieme per rimettere in moto il territorio umbro-marchigiano, con un progetto di una grande valenza di innovazione culturale e sociale: presentati stamane in conferenza stampa i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SITUM</w:t>
      </w:r>
      <w:r w:rsidRPr="00CF3F65">
        <w:rPr>
          <w:rFonts w:cs="Arial"/>
          <w:i/>
          <w:iCs/>
          <w:color w:val="000000"/>
          <w:sz w:val="22"/>
          <w:szCs w:val="22"/>
          <w:bdr w:val="none" w:sz="0" w:space="0" w:color="auto" w:frame="1"/>
        </w:rPr>
        <w:t>talk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, gli </w:t>
      </w:r>
      <w:proofErr w:type="spellStart"/>
      <w:r w:rsidRPr="00CF3F65">
        <w:rPr>
          <w:rFonts w:cs="Arial"/>
          <w:i/>
          <w:iCs/>
          <w:color w:val="000000"/>
          <w:sz w:val="22"/>
          <w:szCs w:val="22"/>
          <w:bdr w:val="none" w:sz="0" w:space="0" w:color="auto" w:frame="1"/>
        </w:rPr>
        <w:t>webinar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 della Scuola di Innovazione Territoriale Umbria Marche (SITUM), nata su iniziativa dei Magnifici Rettori dell’Università degli Studi di Perugia, Prof. Maurizio Oliviero e dell’Università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Politecnica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delle Marche, Prof. Gian Luca Gregori, con l’obiettivo di creare lavoro e imprenditorialità e favorire lo sviluppo del territorio umbro-marchigiano, che possiede un grande potenziale sociale, economico e culturale per molti versi ancora inespresso, nell’ottica della “terza missione” dell’Università.  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Al centro del progetto SITUM, infatti, sta la volontà di identificare i valori che trasformano la provincia in sinonimo di sostenibilità e la periferia in una nuova idea di centro, dove la bassa densità abitativa genera un’alta qualità della vita, grazie all’individuazione di eventi e percorsi formativi universitari multidisciplinari, dal taglio agile e su contenuti innovativi.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“Con SITUM abbiamo puntato sulla collaborazione tra Università e tra Regioni – ha dichiarato il Magnifico Rettore dell’Università degli Studi di Perugia, Prof. Maurizio Oliviero - ripensando completamente l’idea tradizionale di territorio in funzione di un progetto di sviluppo inclusivo e integrato, in grado di coinvolgere concretamente accademia, istituzioni e aziende nella ricerca delle soluzioni migliori e più efficaci, a prescindere dall’appartenenza territoriale. SITUM, infatti, intende creare un ponte tra le istituzioni e i giovani in formazione, contaminando in modo virtuoso le competenze accademiche con le esigenze dei nostri territori e del loro mondo produttivo, senza soluzione di continuità fra Umbria e Marche, al fine di conquistare la consapevolezza di una nuova centralità che sia anche di modello per Paese. Ai nostri laureati intendiamo assicurare un presente e un futuro in questa nuova realtà territorialmente allargata e collaborativa, grazie a un percorso di alta formazione alla cui progettazione e realizzazione potranno contribuire tutti i soggetti che condividono questa visione inclusiva e che vorranno impegnarsi in uno spazio aperto di confronto e progettazione. Siamo infatti convinti che il futuro dei giovani non sia fatto di confini - territoriali o disciplinari -, ma di opportunità da cogliere e di qualità, umane e territoriali, da valorizzare. Ringrazio il Rettore Gian Luca Gregori, l’impresa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Loccioni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, le Camere di Commercio di Umbria e Marche, per aver condiviso questa visione, che ci auguriamo si diffonda sempre più, a beneficio di tutti”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"SITUM è un progetto di ampio respiro – ha affermato il Rettore dell'Università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Politecnica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delle Marche, Prof. Gian Luca Gregori - dove si sviluppano competenze di discipline differenti, per offrire alle nostre studentesse e ai nostri studenti nuove opportunità anche mediante la valorizzazione del territorio. Due Università e due Camere di Commercio insieme per offrire conoscenze che possono trasformarsi in fattori competitivi aziendali e territoriali, ciò in una logica di forte integrazione istituzionale. Nel gruppo si è formata una collaborazione tra docenti con aspetti legati alla tecnologia, integrando territorio e sostenibilità, per una strategia da un lato di mantenimento dall'altro di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attrattività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."   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La Scuola di Innovazione Territoriale Umbria Marche SITUM offrirà ai giovani la possibilità di mettere in parallelo formazione e lavoro, creando un ponte tra la richiesta di competenze e di persone del mondo delle imprese e degli operatori economico-sociali e i percorsi universitari. In SITUM docenti e manager condivideranno conoscenza ed esperienza a beneficio degli studenti e le imprese parteciperanno alla definizione dei progetti formativi, indicando le competenze necessarie per essere competitivi, così che i giovani possano orientarsi nelle scelte o completare la loro formazione consapevoli di cosa troveranno ad aspettarli nel mondo del lavoro. 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Da questo impianto strategico, quindi, nasce il coinvolgimento delle Camere di Commercio delle due Regioni e quello dell’impresa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Loccioni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che, collocata a metà strada tra Ancona e Perugia, avrà un ruolo fondamentale, in quanto costituirà il primo laboratorio per ospitare gli studenti su progetti concreti.  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“SITUM è un </w:t>
      </w:r>
      <w:proofErr w:type="spellStart"/>
      <w:r w:rsidRPr="00CF3F65">
        <w:rPr>
          <w:rFonts w:cs="Arial"/>
          <w:i/>
          <w:iCs/>
          <w:color w:val="000000"/>
          <w:sz w:val="22"/>
          <w:szCs w:val="22"/>
          <w:bdr w:val="none" w:sz="0" w:space="0" w:color="auto" w:frame="1"/>
        </w:rPr>
        <w:t>hub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 in cui si incontrano lavoro e formazione, problemi e soluzioni, studenti e imprenditori – ha sottolineato Enrico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Loccioni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-. I laboratori SITUM sono le imprese che offrono ai giovani la possibilità di collegare concretamente studio, lavoro e vita, facendo scelte consapevoli per il loro futuro. A volte pensano che l’esperienza internazionale, sfidante, si possa trovare solo andando nella grande università del nord o all’estero, ma scoprono che anche qui, tra l’Umbria e le Marche, ci sono imprese internazionali, che lavorano per i più grandi marchi del mondo, con l’alta qualità della vita tipica delle nostre vallate". 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“Abbiamo disperatamente bisogno di creare connessioni reali tra atenei e aziende, per attuare concretamente progetti comuni, fondamentali sia per l’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attrattività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delle università, che per la competitività delle aziende, l’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occupabilità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degli studenti, la crescita economica e sociale dei territori - ha rimarcato il Presidente della Camera di Commercio dell’Umbria Giorgio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Mencaroni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-. Tanto più in questo difficilissimo periodo pandemico, le cui conseguenze stanno mettendo a dura prova la tenuta del sistema economico-produttivo e sociale, e frustrano ogni sforzo di ripresa. Il potenziale del progetto sta sicuramente nei tanti elementi che tradizionalmente accomunano le regioni Umbria e Marche, a partire dalle similarità nella struttura produttiva, basata sulla piccola e media impresa, spesso artigiana”.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In consonanza la posizione espressa dal Presidente della Camera di Commercio delle Marche Gino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Sabatini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: “Scuola, innovazione e territorio, tre parole chiave contenute nell'acronimo SITUM, guidano anche i progetti della Camera di Commercio delle Marche: è stato naturale per noi essere tra i promotori di questo progetto, anche con l'obiettivo di diventare lo strumento di collegamento con il sistema delle imprese, perché ogni iniziativa possa essere messa velocemente a terra. Il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covid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ha schiacciato tutti sull’orizzonte breve del quotidiano, apparentemente su un obiettivo minimo che è quello della sopravvivenza al virus. SITUM ci consentirà di guardare e andare oltre questa limitata linea temporale".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Sono quindi intervenuti i Professori Nicola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Paone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(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Univpm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) e Carlo Andrea Bollino (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), i quali hanno introdotto i temi dei due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SITUM</w:t>
      </w:r>
      <w:r w:rsidRPr="00CF3F65">
        <w:rPr>
          <w:rFonts w:cs="Arial"/>
          <w:i/>
          <w:iCs/>
          <w:color w:val="000000"/>
          <w:sz w:val="22"/>
          <w:szCs w:val="22"/>
          <w:bdr w:val="none" w:sz="0" w:space="0" w:color="auto" w:frame="1"/>
        </w:rPr>
        <w:t>talk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in programma il 26 e 30 marzo prossimi.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Il primo, dal titolo “La fabbrica del futuro. La misura, il robot, le persone”, si terrà online venerdì 26 marzo 2021 alle ore 15: dopo i saluti istituzionali dei due Magnifici Rettori, dei Presidenti delle Camere di Commercio e di Enrico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Loccioni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, sono previsti gli interventi di Nicola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Paone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(UNIVPM), Giacomo Palmieri (UNIVPM), Giovanni Pizza (UNIPG) e Alessandro.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Salvucci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(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Loccioni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), i quali interverranno sui temi del rapporto fra uomo e macchine nell’odierno ecosistema digitale, presentando altresì il primo corso perfezionamento SITUM, che sarà dedicato a “Metodi e tecnologie per la Meccanica 4.0 con approfondimenti di umanesimo”. </w:t>
      </w: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Il secondo, “Sviluppo, sostenibilità e territori Strategie e strumenti” si svolgerà martedì 30 marzo 2021 alle ore 17, quando ai saluti istituzionali seguiranno gli interventi di Carlo Andrea Bollino (UNIPG), Valerio Temperini (UNIVPM), Giovanni Pizza (UNIPG),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Micol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 Bronzini (UNIVPM) e Enrico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Loccioni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. Il </w:t>
      </w:r>
      <w:r w:rsidRPr="00CF3F65">
        <w:rPr>
          <w:rFonts w:cs="Arial"/>
          <w:i/>
          <w:iCs/>
          <w:color w:val="000000"/>
          <w:sz w:val="22"/>
          <w:szCs w:val="22"/>
          <w:bdr w:val="none" w:sz="0" w:space="0" w:color="auto" w:frame="1"/>
        </w:rPr>
        <w:t>talk</w:t>
      </w: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 esaminerà i processi innovativi e le valenze etiche dei territori, calandole in particolare in una visione antropologica per il mondo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post-covid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, sottolineando altresì gli aspetti estetici connessi al fare impresa oggi.  </w:t>
      </w:r>
    </w:p>
    <w:p w:rsidR="00CF3F65" w:rsidRPr="00CF3F65" w:rsidRDefault="00CF3F65" w:rsidP="00CF3F65">
      <w:pPr>
        <w:shd w:val="clear" w:color="auto" w:fill="FFFFFF"/>
        <w:spacing w:line="276" w:lineRule="atLeast"/>
        <w:textAlignment w:val="baseline"/>
        <w:rPr>
          <w:rFonts w:cs="Arial"/>
          <w:color w:val="000000"/>
        </w:rPr>
      </w:pPr>
    </w:p>
    <w:p w:rsidR="00CF3F65" w:rsidRPr="00CF3F65" w:rsidRDefault="00CF3F65" w:rsidP="00CF3F65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La multidisciplinarietà e il principio di integrazione che anima il progetto SITUM, lavorerà a modificare la stessa idea di territorio, creando un </w:t>
      </w:r>
      <w:r w:rsidRPr="00CF3F65">
        <w:rPr>
          <w:rFonts w:cs="Arial"/>
          <w:i/>
          <w:iCs/>
          <w:color w:val="000000"/>
          <w:sz w:val="22"/>
          <w:szCs w:val="22"/>
          <w:bdr w:val="none" w:sz="0" w:space="0" w:color="auto" w:frame="1"/>
        </w:rPr>
        <w:t>unicum</w:t>
      </w: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di continuità Marche - Umbria, un pensare e comunicare comune delle due regioni: comprendere e sviluppare in anticipo il grande valore e il potenziale di questo</w:t>
      </w:r>
      <w:r w:rsidRPr="00CF3F65">
        <w:rPr>
          <w:rFonts w:cs="Arial"/>
          <w:i/>
          <w:iCs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Pr="00CF3F65">
        <w:rPr>
          <w:rFonts w:cs="Arial"/>
          <w:i/>
          <w:iCs/>
          <w:color w:val="000000"/>
          <w:sz w:val="22"/>
          <w:szCs w:val="22"/>
          <w:bdr w:val="none" w:sz="0" w:space="0" w:color="auto" w:frame="1"/>
        </w:rPr>
        <w:t>situm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geografico, sociale, economico e culturale, è l’impegno delle due Università. La situazione contingente – la pandemia – infatti, ci offre una ulteriore opportunità di rileggere e valorizzare ciò che prima poteva essere percepito come uno svantaggio: la caratteristica di bassa densità, a volte di isolamento, delle aree periferiche e interne, oggi, nel confronto tra metropoli e provincia, fa sì che la periferia si faccia nuovo centro. </w:t>
      </w:r>
    </w:p>
    <w:p w:rsidR="00CF3F65" w:rsidRPr="00CF3F65" w:rsidRDefault="00CF3F65" w:rsidP="00CF3F65">
      <w:pPr>
        <w:shd w:val="clear" w:color="auto" w:fill="FFFFFF"/>
        <w:spacing w:before="120" w:after="240"/>
        <w:textAlignment w:val="baseline"/>
        <w:rPr>
          <w:rFonts w:cs="Arial"/>
          <w:color w:val="000000"/>
          <w:sz w:val="18"/>
          <w:szCs w:val="18"/>
        </w:rPr>
      </w:pPr>
    </w:p>
    <w:p w:rsidR="00CF3F65" w:rsidRPr="00CF3F65" w:rsidRDefault="00CF3F65" w:rsidP="00CF3F65">
      <w:pPr>
        <w:shd w:val="clear" w:color="auto" w:fill="FFFFFF"/>
        <w:textAlignment w:val="baseline"/>
        <w:rPr>
          <w:rFonts w:cs="Arial"/>
          <w:color w:val="000000"/>
          <w:sz w:val="18"/>
          <w:szCs w:val="18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Info: </w:t>
      </w:r>
    </w:p>
    <w:p w:rsidR="00CF3F65" w:rsidRPr="00CF3F65" w:rsidRDefault="00CF3F65" w:rsidP="00CF3F65">
      <w:pPr>
        <w:shd w:val="clear" w:color="auto" w:fill="FFFFFF"/>
        <w:textAlignment w:val="baseline"/>
        <w:rPr>
          <w:rFonts w:cs="Arial"/>
          <w:color w:val="000000"/>
          <w:sz w:val="18"/>
          <w:szCs w:val="18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Ufficio stampa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:  </w:t>
      </w:r>
    </w:p>
    <w:p w:rsidR="00CF3F65" w:rsidRPr="00CF3F65" w:rsidRDefault="00CF3F65" w:rsidP="00CF3F65">
      <w:pPr>
        <w:shd w:val="clear" w:color="auto" w:fill="FFFFFF"/>
        <w:textAlignment w:val="baseline"/>
        <w:rPr>
          <w:rFonts w:cs="Arial"/>
          <w:color w:val="000000"/>
          <w:sz w:val="18"/>
          <w:szCs w:val="18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Laura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Marozzi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, </w:t>
      </w:r>
      <w:hyperlink r:id="rId7" w:tgtFrame="_blank" w:history="1">
        <w:r w:rsidRPr="00CF3F65">
          <w:rPr>
            <w:rFonts w:cs="Arial"/>
            <w:color w:val="0000FF"/>
            <w:sz w:val="22"/>
            <w:u w:val="single"/>
          </w:rPr>
          <w:t>laura.marozzi@unipg.it</w:t>
        </w:r>
      </w:hyperlink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CF3F65" w:rsidRPr="00CF3F65" w:rsidRDefault="00CF3F65" w:rsidP="00CF3F65">
      <w:pPr>
        <w:shd w:val="clear" w:color="auto" w:fill="FFFFFF"/>
        <w:textAlignment w:val="baseline"/>
        <w:rPr>
          <w:rFonts w:cs="Arial"/>
          <w:color w:val="000000"/>
          <w:sz w:val="18"/>
          <w:szCs w:val="18"/>
        </w:rPr>
      </w:pP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Cell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. 338.4818784 </w:t>
      </w:r>
    </w:p>
    <w:p w:rsidR="00CF3F65" w:rsidRPr="00CF3F65" w:rsidRDefault="00CF3F65" w:rsidP="00CF3F65">
      <w:pPr>
        <w:shd w:val="clear" w:color="auto" w:fill="FFFFFF"/>
        <w:textAlignment w:val="baseline"/>
        <w:rPr>
          <w:rFonts w:cs="Arial"/>
          <w:color w:val="000000"/>
          <w:sz w:val="18"/>
          <w:szCs w:val="18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CF3F65" w:rsidRPr="00CF3F65" w:rsidRDefault="00CF3F65" w:rsidP="00CF3F65">
      <w:pPr>
        <w:shd w:val="clear" w:color="auto" w:fill="FFFFFF"/>
        <w:textAlignment w:val="baseline"/>
        <w:rPr>
          <w:rFonts w:cs="Arial"/>
          <w:color w:val="000000"/>
          <w:sz w:val="18"/>
          <w:szCs w:val="18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 xml:space="preserve">Ufficio stampa </w:t>
      </w:r>
      <w:proofErr w:type="spellStart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Univpm</w:t>
      </w:r>
      <w:proofErr w:type="spellEnd"/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:  </w:t>
      </w:r>
    </w:p>
    <w:p w:rsidR="00CF3F65" w:rsidRPr="00CF3F65" w:rsidRDefault="00CF3F65" w:rsidP="00CF3F65">
      <w:pPr>
        <w:shd w:val="clear" w:color="auto" w:fill="FFFFFF"/>
        <w:textAlignment w:val="baseline"/>
        <w:rPr>
          <w:rFonts w:cs="Arial"/>
          <w:color w:val="000000"/>
          <w:sz w:val="18"/>
          <w:szCs w:val="18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Chiara Principi, </w:t>
      </w:r>
      <w:hyperlink r:id="rId8" w:tgtFrame="_blank" w:history="1">
        <w:r w:rsidRPr="00CF3F65">
          <w:rPr>
            <w:rFonts w:cs="Arial"/>
            <w:color w:val="0000FF"/>
            <w:sz w:val="22"/>
            <w:u w:val="single"/>
          </w:rPr>
          <w:t>ufficio.stampa@univpm.it</w:t>
        </w:r>
      </w:hyperlink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 </w:t>
      </w:r>
    </w:p>
    <w:p w:rsidR="00CF3F65" w:rsidRPr="00CF3F65" w:rsidRDefault="00CF3F65" w:rsidP="00CF3F65">
      <w:pPr>
        <w:shd w:val="clear" w:color="auto" w:fill="FFFFFF"/>
        <w:textAlignment w:val="baseline"/>
        <w:rPr>
          <w:rFonts w:cs="Arial"/>
          <w:color w:val="000000"/>
          <w:sz w:val="18"/>
          <w:szCs w:val="18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Tel. 071.2203011 </w:t>
      </w:r>
    </w:p>
    <w:p w:rsidR="00CF3F65" w:rsidRPr="00CF3F65" w:rsidRDefault="00CF3F65" w:rsidP="00CF3F65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CF3F65" w:rsidRPr="00CF3F65" w:rsidRDefault="00CF3F65" w:rsidP="00CF3F65">
      <w:pPr>
        <w:shd w:val="clear" w:color="auto" w:fill="FFFFFF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CF3F65" w:rsidRPr="00CF3F65" w:rsidRDefault="00CF3F65" w:rsidP="00CF3F65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CF3F65">
        <w:rPr>
          <w:rFonts w:cs="Arial"/>
          <w:color w:val="000000"/>
          <w:sz w:val="20"/>
          <w:szCs w:val="20"/>
          <w:bdr w:val="none" w:sz="0" w:space="0" w:color="auto" w:frame="1"/>
        </w:rPr>
        <w:t>      In collaborazione con                   </w:t>
      </w:r>
      <w:r w:rsidRPr="00CF3F65">
        <w:rPr>
          <w:rFonts w:cs="Arial"/>
          <w:color w:val="000000"/>
          <w:sz w:val="21"/>
          <w:szCs w:val="21"/>
          <w:bdr w:val="none" w:sz="0" w:space="0" w:color="auto" w:frame="1"/>
        </w:rPr>
        <w:t> </w:t>
      </w:r>
    </w:p>
    <w:p w:rsidR="00CF3F65" w:rsidRPr="00CF3F65" w:rsidRDefault="00CF3F65" w:rsidP="00CF3F65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</w:p>
    <w:p w:rsidR="00CF3F65" w:rsidRPr="00CF3F65" w:rsidRDefault="00CF3F65" w:rsidP="00CF3F65">
      <w:pPr>
        <w:shd w:val="clear" w:color="auto" w:fill="FFFFFF"/>
        <w:spacing w:line="235" w:lineRule="atLeast"/>
        <w:rPr>
          <w:rFonts w:ascii="Calibri" w:hAnsi="Calibri" w:cs="Calibri"/>
          <w:color w:val="000000"/>
          <w:sz w:val="22"/>
          <w:szCs w:val="22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br/>
      </w:r>
    </w:p>
    <w:p w:rsidR="00CF3F65" w:rsidRPr="00CF3F65" w:rsidRDefault="00CF3F65" w:rsidP="00CF3F65">
      <w:pPr>
        <w:shd w:val="clear" w:color="auto" w:fill="FFFFFF"/>
        <w:spacing w:line="235" w:lineRule="atLeast"/>
        <w:rPr>
          <w:rFonts w:ascii="Calibri" w:hAnsi="Calibri" w:cs="Calibri"/>
          <w:color w:val="000000"/>
          <w:sz w:val="22"/>
          <w:szCs w:val="22"/>
        </w:rPr>
      </w:pPr>
      <w:r w:rsidRPr="00CF3F65">
        <w:rPr>
          <w:rFonts w:cs="Arial"/>
          <w:color w:val="000000"/>
          <w:sz w:val="22"/>
          <w:szCs w:val="22"/>
          <w:bdr w:val="none" w:sz="0" w:space="0" w:color="auto" w:frame="1"/>
        </w:rPr>
        <w:t> Perugia, 18 marzo 2021</w:t>
      </w:r>
    </w:p>
    <w:p w:rsidR="00DE4A69" w:rsidRDefault="00DE4A6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Default="00A93F4C" w:rsidP="00A93F4C"/>
    <w:p w:rsidR="00A93F4C" w:rsidRPr="00A93F4C" w:rsidRDefault="00A93F4C" w:rsidP="00A93F4C">
      <w:pPr>
        <w:tabs>
          <w:tab w:val="left" w:pos="6040"/>
        </w:tabs>
      </w:pPr>
    </w:p>
    <w:sectPr w:rsidR="00A93F4C" w:rsidRPr="00A93F4C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0F8" w:rsidRDefault="009340F8" w:rsidP="005C2BD2">
      <w:r>
        <w:separator/>
      </w:r>
    </w:p>
  </w:endnote>
  <w:endnote w:type="continuationSeparator" w:id="0">
    <w:p w:rsidR="009340F8" w:rsidRDefault="009340F8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B8483C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" filled="f" stroked="f">
          <v:textbox inset="0,0,0,0">
            <w:txbxContent>
              <w:p w:rsidR="00DB2B68" w:rsidRPr="00DD4F41" w:rsidRDefault="00E56C9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cs="Arial"/>
                    <w:color w:val="000000"/>
                    <w:sz w:val="20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0F8" w:rsidRDefault="009340F8" w:rsidP="005C2BD2">
      <w:r>
        <w:separator/>
      </w:r>
    </w:p>
  </w:footnote>
  <w:footnote w:type="continuationSeparator" w:id="0">
    <w:p w:rsidR="009340F8" w:rsidRDefault="009340F8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B8483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B8483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B8483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87D82"/>
    <w:rsid w:val="00306D01"/>
    <w:rsid w:val="00321912"/>
    <w:rsid w:val="003D4636"/>
    <w:rsid w:val="00407348"/>
    <w:rsid w:val="00414C83"/>
    <w:rsid w:val="004552EA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7005F7"/>
    <w:rsid w:val="007A2DA3"/>
    <w:rsid w:val="007A707D"/>
    <w:rsid w:val="007C37B2"/>
    <w:rsid w:val="007D0A16"/>
    <w:rsid w:val="00800680"/>
    <w:rsid w:val="00804614"/>
    <w:rsid w:val="00840990"/>
    <w:rsid w:val="00840C70"/>
    <w:rsid w:val="0084677F"/>
    <w:rsid w:val="0088514D"/>
    <w:rsid w:val="008D7000"/>
    <w:rsid w:val="008E272F"/>
    <w:rsid w:val="00902464"/>
    <w:rsid w:val="00924430"/>
    <w:rsid w:val="009340F8"/>
    <w:rsid w:val="00941AA9"/>
    <w:rsid w:val="00976B91"/>
    <w:rsid w:val="00980658"/>
    <w:rsid w:val="009D7127"/>
    <w:rsid w:val="00A3402D"/>
    <w:rsid w:val="00A8784F"/>
    <w:rsid w:val="00A93F4C"/>
    <w:rsid w:val="00AF5C9A"/>
    <w:rsid w:val="00B05406"/>
    <w:rsid w:val="00B377A5"/>
    <w:rsid w:val="00B42183"/>
    <w:rsid w:val="00B8483C"/>
    <w:rsid w:val="00B91007"/>
    <w:rsid w:val="00BB6CA0"/>
    <w:rsid w:val="00BD55C9"/>
    <w:rsid w:val="00C11DB5"/>
    <w:rsid w:val="00C2049E"/>
    <w:rsid w:val="00C7117F"/>
    <w:rsid w:val="00CD24C6"/>
    <w:rsid w:val="00CF3F65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6C98"/>
    <w:rsid w:val="00E57ADA"/>
    <w:rsid w:val="00E95410"/>
    <w:rsid w:val="00F27588"/>
    <w:rsid w:val="00F317E3"/>
    <w:rsid w:val="00F34FC1"/>
    <w:rsid w:val="00F40CB5"/>
    <w:rsid w:val="00F46D9F"/>
    <w:rsid w:val="00F46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CF3F65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semiHidden/>
    <w:unhideWhenUsed/>
    <w:rsid w:val="00CF3F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7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stampa@univpm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laura.marozzi@unipg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2F854B-F74C-4B99-B37E-F4A54E30F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2014-05-07T10:01:00Z</cp:lastPrinted>
  <dcterms:created xsi:type="dcterms:W3CDTF">2021-03-22T07:47:00Z</dcterms:created>
  <dcterms:modified xsi:type="dcterms:W3CDTF">2021-03-22T07:47:00Z</dcterms:modified>
</cp:coreProperties>
</file>