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B57" w:rsidRPr="006C2FC8" w:rsidRDefault="00073B57" w:rsidP="00073B57">
      <w:pPr>
        <w:pStyle w:val="NormaleWeb"/>
        <w:spacing w:before="0" w:beforeAutospacing="0" w:after="0" w:afterAutospacing="0"/>
        <w:jc w:val="center"/>
        <w:rPr>
          <w:rFonts w:ascii="Verdana" w:hAnsi="Verdana"/>
          <w:b/>
          <w:bCs/>
          <w:sz w:val="20"/>
          <w:szCs w:val="20"/>
        </w:rPr>
      </w:pPr>
    </w:p>
    <w:p w:rsidR="003D101F" w:rsidRPr="00D159E4" w:rsidRDefault="003D101F" w:rsidP="003D101F">
      <w:pPr>
        <w:pStyle w:val="NormaleWeb"/>
        <w:shd w:val="clear" w:color="auto" w:fill="FFFFFF"/>
        <w:spacing w:before="0" w:beforeAutospacing="0" w:after="0" w:afterAutospacing="0" w:line="276" w:lineRule="atLeast"/>
        <w:jc w:val="center"/>
        <w:rPr>
          <w:rFonts w:ascii="Arial" w:hAnsi="Arial" w:cs="Arial"/>
          <w:color w:val="000000"/>
        </w:rPr>
      </w:pPr>
      <w:r w:rsidRPr="00D159E4">
        <w:rPr>
          <w:rFonts w:ascii="Arial" w:hAnsi="Arial" w:cs="Arial"/>
          <w:b/>
          <w:bCs/>
          <w:color w:val="000000"/>
          <w:sz w:val="32"/>
          <w:szCs w:val="32"/>
          <w:bdr w:val="none" w:sz="0" w:space="0" w:color="auto" w:frame="1"/>
        </w:rPr>
        <w:t xml:space="preserve">UNIVERSITÀ DEGLI STUDI </w:t>
      </w:r>
      <w:proofErr w:type="spellStart"/>
      <w:r w:rsidRPr="00D159E4">
        <w:rPr>
          <w:rFonts w:ascii="Arial" w:hAnsi="Arial" w:cs="Arial"/>
          <w:b/>
          <w:bCs/>
          <w:color w:val="000000"/>
          <w:sz w:val="32"/>
          <w:szCs w:val="32"/>
          <w:bdr w:val="none" w:sz="0" w:space="0" w:color="auto" w:frame="1"/>
        </w:rPr>
        <w:t>DI</w:t>
      </w:r>
      <w:proofErr w:type="spellEnd"/>
      <w:r w:rsidRPr="00D159E4">
        <w:rPr>
          <w:rFonts w:ascii="Arial" w:hAnsi="Arial" w:cs="Arial"/>
          <w:b/>
          <w:bCs/>
          <w:color w:val="000000"/>
          <w:sz w:val="32"/>
          <w:szCs w:val="32"/>
          <w:bdr w:val="none" w:sz="0" w:space="0" w:color="auto" w:frame="1"/>
        </w:rPr>
        <w:t xml:space="preserve"> PERUGIA</w:t>
      </w:r>
    </w:p>
    <w:p w:rsidR="003D101F" w:rsidRPr="00D159E4" w:rsidRDefault="003D101F" w:rsidP="00CA1194">
      <w:pPr>
        <w:shd w:val="clear" w:color="auto" w:fill="FFFFFF"/>
        <w:jc w:val="center"/>
        <w:rPr>
          <w:rFonts w:cs="Arial"/>
          <w:b/>
          <w:sz w:val="20"/>
          <w:szCs w:val="20"/>
        </w:rPr>
      </w:pPr>
    </w:p>
    <w:p w:rsidR="003D101F" w:rsidRPr="00D159E4" w:rsidRDefault="003D101F" w:rsidP="003B2A92">
      <w:pPr>
        <w:shd w:val="clear" w:color="auto" w:fill="FFFFFF"/>
        <w:jc w:val="center"/>
        <w:rPr>
          <w:rFonts w:cs="Arial"/>
          <w:b/>
          <w:sz w:val="20"/>
          <w:szCs w:val="20"/>
        </w:rPr>
      </w:pPr>
    </w:p>
    <w:p w:rsidR="00245452" w:rsidRDefault="00245452" w:rsidP="00245452">
      <w:pPr>
        <w:snapToGrid w:val="0"/>
        <w:jc w:val="center"/>
        <w:rPr>
          <w:rFonts w:cs="Arial"/>
          <w:b/>
          <w:sz w:val="20"/>
          <w:szCs w:val="20"/>
        </w:rPr>
      </w:pPr>
      <w:r>
        <w:rPr>
          <w:rFonts w:cs="Arial"/>
          <w:b/>
          <w:sz w:val="20"/>
          <w:szCs w:val="20"/>
        </w:rPr>
        <w:t xml:space="preserve">Il </w:t>
      </w:r>
      <w:proofErr w:type="spellStart"/>
      <w:r w:rsidRPr="00710517">
        <w:rPr>
          <w:rFonts w:cs="Arial"/>
          <w:b/>
          <w:sz w:val="20"/>
          <w:szCs w:val="20"/>
        </w:rPr>
        <w:t>Geranium</w:t>
      </w:r>
      <w:proofErr w:type="spellEnd"/>
      <w:r w:rsidRPr="00710517">
        <w:rPr>
          <w:rFonts w:cs="Arial"/>
          <w:b/>
          <w:sz w:val="20"/>
          <w:szCs w:val="20"/>
        </w:rPr>
        <w:t xml:space="preserve"> lucarini </w:t>
      </w:r>
      <w:proofErr w:type="spellStart"/>
      <w:r w:rsidRPr="00710517">
        <w:rPr>
          <w:rFonts w:cs="Arial"/>
          <w:b/>
          <w:sz w:val="20"/>
          <w:szCs w:val="20"/>
        </w:rPr>
        <w:t>Venanzoni</w:t>
      </w:r>
      <w:proofErr w:type="spellEnd"/>
      <w:r w:rsidRPr="00710517">
        <w:rPr>
          <w:rFonts w:cs="Arial"/>
          <w:b/>
          <w:sz w:val="20"/>
          <w:szCs w:val="20"/>
        </w:rPr>
        <w:t xml:space="preserve"> &amp; </w:t>
      </w:r>
      <w:proofErr w:type="spellStart"/>
      <w:r w:rsidRPr="00710517">
        <w:rPr>
          <w:rFonts w:cs="Arial"/>
          <w:b/>
          <w:sz w:val="20"/>
          <w:szCs w:val="20"/>
        </w:rPr>
        <w:t>Wagens</w:t>
      </w:r>
      <w:proofErr w:type="spellEnd"/>
      <w:r>
        <w:rPr>
          <w:rFonts w:cs="Arial"/>
          <w:b/>
          <w:sz w:val="20"/>
          <w:szCs w:val="20"/>
        </w:rPr>
        <w:t xml:space="preserve">, nuova </w:t>
      </w:r>
      <w:r w:rsidRPr="00710517">
        <w:rPr>
          <w:rFonts w:cs="Arial"/>
          <w:b/>
          <w:sz w:val="20"/>
          <w:szCs w:val="20"/>
        </w:rPr>
        <w:t xml:space="preserve">specie per la </w:t>
      </w:r>
      <w:r>
        <w:rPr>
          <w:rFonts w:cs="Arial"/>
          <w:b/>
          <w:sz w:val="20"/>
          <w:szCs w:val="20"/>
        </w:rPr>
        <w:t>f</w:t>
      </w:r>
      <w:r w:rsidRPr="00710517">
        <w:rPr>
          <w:rFonts w:cs="Arial"/>
          <w:b/>
          <w:sz w:val="20"/>
          <w:szCs w:val="20"/>
        </w:rPr>
        <w:t xml:space="preserve">lora d’Italia </w:t>
      </w:r>
    </w:p>
    <w:p w:rsidR="00245452" w:rsidRDefault="00245452" w:rsidP="00245452">
      <w:pPr>
        <w:snapToGrid w:val="0"/>
        <w:jc w:val="center"/>
        <w:rPr>
          <w:rFonts w:cs="Arial"/>
          <w:b/>
          <w:sz w:val="20"/>
          <w:szCs w:val="20"/>
        </w:rPr>
      </w:pPr>
      <w:r w:rsidRPr="00710517">
        <w:rPr>
          <w:rFonts w:cs="Arial"/>
          <w:b/>
          <w:sz w:val="20"/>
          <w:szCs w:val="20"/>
        </w:rPr>
        <w:t xml:space="preserve">scoperta dal Prof. Roberto </w:t>
      </w:r>
      <w:proofErr w:type="spellStart"/>
      <w:r w:rsidRPr="00710517">
        <w:rPr>
          <w:rFonts w:cs="Arial"/>
          <w:b/>
          <w:sz w:val="20"/>
          <w:szCs w:val="20"/>
        </w:rPr>
        <w:t>Venanzoni</w:t>
      </w:r>
      <w:proofErr w:type="spellEnd"/>
      <w:r w:rsidRPr="00710517">
        <w:rPr>
          <w:rFonts w:cs="Arial"/>
          <w:b/>
          <w:sz w:val="20"/>
          <w:szCs w:val="20"/>
        </w:rPr>
        <w:t xml:space="preserve"> dell’Università </w:t>
      </w:r>
      <w:r>
        <w:rPr>
          <w:rFonts w:cs="Arial"/>
          <w:b/>
          <w:sz w:val="20"/>
          <w:szCs w:val="20"/>
        </w:rPr>
        <w:t xml:space="preserve">degli Studi </w:t>
      </w:r>
      <w:r w:rsidRPr="00710517">
        <w:rPr>
          <w:rFonts w:cs="Arial"/>
          <w:b/>
          <w:sz w:val="20"/>
          <w:szCs w:val="20"/>
        </w:rPr>
        <w:t>di Perugia</w:t>
      </w:r>
    </w:p>
    <w:p w:rsidR="00245452" w:rsidRDefault="00245452" w:rsidP="00710517">
      <w:pPr>
        <w:snapToGrid w:val="0"/>
        <w:jc w:val="both"/>
        <w:rPr>
          <w:rFonts w:cs="Arial"/>
          <w:b/>
          <w:sz w:val="20"/>
          <w:szCs w:val="20"/>
        </w:rPr>
      </w:pPr>
    </w:p>
    <w:p w:rsidR="00710517" w:rsidRPr="002D4244" w:rsidRDefault="00710517" w:rsidP="00710517">
      <w:pPr>
        <w:snapToGrid w:val="0"/>
        <w:jc w:val="both"/>
        <w:rPr>
          <w:rFonts w:cs="Arial"/>
          <w:i/>
          <w:sz w:val="20"/>
          <w:szCs w:val="20"/>
        </w:rPr>
      </w:pPr>
    </w:p>
    <w:p w:rsidR="00710517" w:rsidRDefault="00710517" w:rsidP="00710517">
      <w:pPr>
        <w:snapToGrid w:val="0"/>
        <w:jc w:val="both"/>
        <w:rPr>
          <w:rFonts w:cs="Arial"/>
          <w:sz w:val="20"/>
          <w:szCs w:val="20"/>
        </w:rPr>
      </w:pPr>
      <w:r w:rsidRPr="002D4244">
        <w:rPr>
          <w:rFonts w:cs="Arial"/>
          <w:sz w:val="20"/>
          <w:szCs w:val="20"/>
        </w:rPr>
        <w:t xml:space="preserve">La presenza nella </w:t>
      </w:r>
      <w:r w:rsidR="00245452">
        <w:rPr>
          <w:rFonts w:cs="Arial"/>
          <w:sz w:val="20"/>
          <w:szCs w:val="20"/>
        </w:rPr>
        <w:t>f</w:t>
      </w:r>
      <w:r w:rsidRPr="002D4244">
        <w:rPr>
          <w:rFonts w:cs="Arial"/>
          <w:sz w:val="20"/>
          <w:szCs w:val="20"/>
        </w:rPr>
        <w:t xml:space="preserve">lora umbra di questo geranio veniva segnalata come </w:t>
      </w:r>
      <w:proofErr w:type="spellStart"/>
      <w:r w:rsidRPr="002D4244">
        <w:rPr>
          <w:rFonts w:cs="Arial"/>
          <w:i/>
          <w:iCs/>
          <w:sz w:val="20"/>
          <w:szCs w:val="20"/>
        </w:rPr>
        <w:t>Geranium</w:t>
      </w:r>
      <w:proofErr w:type="spellEnd"/>
      <w:r w:rsidRPr="002D4244">
        <w:rPr>
          <w:rFonts w:cs="Arial"/>
          <w:i/>
          <w:iCs/>
          <w:sz w:val="20"/>
          <w:szCs w:val="20"/>
        </w:rPr>
        <w:t xml:space="preserve"> </w:t>
      </w:r>
      <w:proofErr w:type="spellStart"/>
      <w:r w:rsidRPr="002D4244">
        <w:rPr>
          <w:rFonts w:cs="Arial"/>
          <w:i/>
          <w:iCs/>
          <w:sz w:val="20"/>
          <w:szCs w:val="20"/>
        </w:rPr>
        <w:t>macrorhizum</w:t>
      </w:r>
      <w:proofErr w:type="spellEnd"/>
      <w:r w:rsidRPr="002D4244">
        <w:rPr>
          <w:rFonts w:cs="Arial"/>
          <w:sz w:val="20"/>
          <w:szCs w:val="20"/>
        </w:rPr>
        <w:t xml:space="preserve"> L. nel luglio del 1868 dalla Contessa Elisabetta Fiorini </w:t>
      </w:r>
      <w:proofErr w:type="spellStart"/>
      <w:r w:rsidRPr="002D4244">
        <w:rPr>
          <w:rFonts w:cs="Arial"/>
          <w:sz w:val="20"/>
          <w:szCs w:val="20"/>
        </w:rPr>
        <w:t>Mazzanti</w:t>
      </w:r>
      <w:proofErr w:type="spellEnd"/>
      <w:r w:rsidRPr="002D4244">
        <w:rPr>
          <w:rFonts w:cs="Arial"/>
          <w:sz w:val="20"/>
          <w:szCs w:val="20"/>
        </w:rPr>
        <w:t xml:space="preserve"> botanica accademica dei Lincei, originaria di Terracina in un resoconto di un’escursione botanica pubblicato negli Atti dell’Accademia Pontificia de’Nuovi Lincei. La Contessa ne raccolse un campione che, in considerazione della rarità, depositò presso l’Erbario dell’Università di Roma menzionando il luogo di origine nel cartellino di riconoscimento: </w:t>
      </w:r>
      <w:r w:rsidRPr="002D4244">
        <w:rPr>
          <w:rFonts w:cs="Arial"/>
          <w:i/>
          <w:sz w:val="20"/>
          <w:szCs w:val="20"/>
        </w:rPr>
        <w:t xml:space="preserve">“In </w:t>
      </w:r>
      <w:proofErr w:type="spellStart"/>
      <w:r w:rsidRPr="002D4244">
        <w:rPr>
          <w:rFonts w:cs="Arial"/>
          <w:i/>
          <w:sz w:val="20"/>
          <w:szCs w:val="20"/>
        </w:rPr>
        <w:t>umbrosis</w:t>
      </w:r>
      <w:proofErr w:type="spellEnd"/>
      <w:r w:rsidRPr="002D4244">
        <w:rPr>
          <w:rFonts w:cs="Arial"/>
          <w:i/>
          <w:sz w:val="20"/>
          <w:szCs w:val="20"/>
        </w:rPr>
        <w:t xml:space="preserve"> ad </w:t>
      </w:r>
      <w:proofErr w:type="spellStart"/>
      <w:r w:rsidRPr="002D4244">
        <w:rPr>
          <w:rFonts w:cs="Arial"/>
          <w:i/>
          <w:sz w:val="20"/>
          <w:szCs w:val="20"/>
        </w:rPr>
        <w:t>rupes</w:t>
      </w:r>
      <w:proofErr w:type="spellEnd"/>
      <w:r w:rsidRPr="002D4244">
        <w:rPr>
          <w:rFonts w:cs="Arial"/>
          <w:i/>
          <w:sz w:val="20"/>
          <w:szCs w:val="20"/>
        </w:rPr>
        <w:t xml:space="preserve"> circa </w:t>
      </w:r>
      <w:proofErr w:type="spellStart"/>
      <w:r w:rsidRPr="002D4244">
        <w:rPr>
          <w:rFonts w:cs="Arial"/>
          <w:i/>
          <w:sz w:val="20"/>
          <w:szCs w:val="20"/>
        </w:rPr>
        <w:t>Interamnam</w:t>
      </w:r>
      <w:proofErr w:type="spellEnd"/>
      <w:r w:rsidRPr="002D4244">
        <w:rPr>
          <w:rFonts w:cs="Arial"/>
          <w:i/>
          <w:sz w:val="20"/>
          <w:szCs w:val="20"/>
        </w:rPr>
        <w:t xml:space="preserve">, Caduta delle </w:t>
      </w:r>
      <w:proofErr w:type="spellStart"/>
      <w:r w:rsidRPr="002D4244">
        <w:rPr>
          <w:rFonts w:cs="Arial"/>
          <w:i/>
          <w:sz w:val="20"/>
          <w:szCs w:val="20"/>
        </w:rPr>
        <w:t>Marmore</w:t>
      </w:r>
      <w:proofErr w:type="spellEnd"/>
      <w:r w:rsidRPr="002D4244">
        <w:rPr>
          <w:rFonts w:cs="Arial"/>
          <w:i/>
          <w:sz w:val="20"/>
          <w:szCs w:val="20"/>
        </w:rPr>
        <w:t>”.</w:t>
      </w:r>
      <w:r w:rsidRPr="002D4244">
        <w:rPr>
          <w:rFonts w:cs="Arial"/>
          <w:sz w:val="20"/>
          <w:szCs w:val="20"/>
        </w:rPr>
        <w:t xml:space="preserve"> </w:t>
      </w:r>
    </w:p>
    <w:p w:rsidR="00245452" w:rsidRPr="002D4244" w:rsidRDefault="00245452" w:rsidP="00710517">
      <w:pPr>
        <w:snapToGrid w:val="0"/>
        <w:jc w:val="both"/>
        <w:rPr>
          <w:rFonts w:cs="Arial"/>
          <w:sz w:val="20"/>
          <w:szCs w:val="20"/>
        </w:rPr>
      </w:pPr>
    </w:p>
    <w:p w:rsidR="00710517" w:rsidRPr="002D4244" w:rsidRDefault="00710517" w:rsidP="00710517">
      <w:pPr>
        <w:snapToGrid w:val="0"/>
        <w:jc w:val="both"/>
        <w:rPr>
          <w:rFonts w:cs="Arial"/>
          <w:sz w:val="20"/>
          <w:szCs w:val="20"/>
        </w:rPr>
      </w:pPr>
      <w:r w:rsidRPr="002D4244">
        <w:rPr>
          <w:rFonts w:cs="Arial"/>
          <w:sz w:val="20"/>
          <w:szCs w:val="20"/>
        </w:rPr>
        <w:t xml:space="preserve">Da allora i botanici umbri non sono mai riusciti a ritrovare questa specie tipicamente montana e malgrado le ricerche siano durate decenni, fu considerata una presenza dubbia, improbabile e quindi da escludere per il territorio della </w:t>
      </w:r>
      <w:proofErr w:type="spellStart"/>
      <w:r w:rsidRPr="002D4244">
        <w:rPr>
          <w:rFonts w:cs="Arial"/>
          <w:sz w:val="20"/>
          <w:szCs w:val="20"/>
        </w:rPr>
        <w:t>Valnerina</w:t>
      </w:r>
      <w:proofErr w:type="spellEnd"/>
      <w:r w:rsidRPr="002D4244">
        <w:rPr>
          <w:rFonts w:cs="Arial"/>
          <w:sz w:val="20"/>
          <w:szCs w:val="20"/>
        </w:rPr>
        <w:t xml:space="preserve">. </w:t>
      </w:r>
    </w:p>
    <w:p w:rsidR="00245452" w:rsidRDefault="00245452" w:rsidP="00710517">
      <w:pPr>
        <w:snapToGrid w:val="0"/>
        <w:jc w:val="both"/>
        <w:rPr>
          <w:rFonts w:cs="Arial"/>
          <w:sz w:val="20"/>
          <w:szCs w:val="20"/>
        </w:rPr>
      </w:pPr>
    </w:p>
    <w:p w:rsidR="00710517" w:rsidRPr="002D4244" w:rsidRDefault="00710517" w:rsidP="00245452">
      <w:pPr>
        <w:snapToGrid w:val="0"/>
        <w:jc w:val="both"/>
        <w:rPr>
          <w:rFonts w:cs="Arial"/>
          <w:sz w:val="20"/>
          <w:szCs w:val="20"/>
        </w:rPr>
      </w:pPr>
      <w:r w:rsidRPr="002D4244">
        <w:rPr>
          <w:rFonts w:cs="Arial"/>
          <w:sz w:val="20"/>
          <w:szCs w:val="20"/>
        </w:rPr>
        <w:t xml:space="preserve">Grande è stata quindi la sorpresa quando nel maggio del 2016, nel corso di ricerche botaniche, il Prof. Roberto </w:t>
      </w:r>
      <w:proofErr w:type="spellStart"/>
      <w:r w:rsidRPr="002D4244">
        <w:rPr>
          <w:rFonts w:cs="Arial"/>
          <w:sz w:val="20"/>
          <w:szCs w:val="20"/>
        </w:rPr>
        <w:t>Venanzoni</w:t>
      </w:r>
      <w:proofErr w:type="spellEnd"/>
      <w:r w:rsidRPr="002D4244">
        <w:rPr>
          <w:rFonts w:cs="Arial"/>
          <w:sz w:val="20"/>
          <w:szCs w:val="20"/>
        </w:rPr>
        <w:t xml:space="preserve"> (Responsabile Scientifico del Centro di Educazione Ambientale Cascata delle </w:t>
      </w:r>
      <w:proofErr w:type="spellStart"/>
      <w:r w:rsidRPr="002D4244">
        <w:rPr>
          <w:rFonts w:cs="Arial"/>
          <w:sz w:val="20"/>
          <w:szCs w:val="20"/>
        </w:rPr>
        <w:t>Marmore</w:t>
      </w:r>
      <w:proofErr w:type="spellEnd"/>
      <w:r w:rsidRPr="002D4244">
        <w:rPr>
          <w:rFonts w:cs="Arial"/>
          <w:sz w:val="20"/>
          <w:szCs w:val="20"/>
        </w:rPr>
        <w:t xml:space="preserve"> del </w:t>
      </w:r>
      <w:proofErr w:type="spellStart"/>
      <w:r w:rsidRPr="002D4244">
        <w:rPr>
          <w:rFonts w:cs="Arial"/>
          <w:sz w:val="20"/>
          <w:szCs w:val="20"/>
        </w:rPr>
        <w:t>Comuna</w:t>
      </w:r>
      <w:proofErr w:type="spellEnd"/>
      <w:r w:rsidRPr="002D4244">
        <w:rPr>
          <w:rFonts w:cs="Arial"/>
          <w:sz w:val="20"/>
          <w:szCs w:val="20"/>
        </w:rPr>
        <w:t xml:space="preserve"> di Terni) ha ritrovato questa specie in stazioni limitrofe ai luoghi descritti dalla Contessa nel 1868. Negli anni successivi questo </w:t>
      </w:r>
      <w:r w:rsidRPr="002D4244">
        <w:rPr>
          <w:rFonts w:cs="Arial"/>
          <w:iCs/>
          <w:sz w:val="20"/>
          <w:szCs w:val="20"/>
        </w:rPr>
        <w:t>Geranio</w:t>
      </w:r>
      <w:r w:rsidRPr="002D4244">
        <w:rPr>
          <w:rFonts w:cs="Arial"/>
          <w:sz w:val="20"/>
          <w:szCs w:val="20"/>
        </w:rPr>
        <w:t xml:space="preserve">, è stato oggetto di ricerche da parte del prof. Roberto </w:t>
      </w:r>
      <w:proofErr w:type="spellStart"/>
      <w:r w:rsidRPr="002D4244">
        <w:rPr>
          <w:rFonts w:cs="Arial"/>
          <w:sz w:val="20"/>
          <w:szCs w:val="20"/>
        </w:rPr>
        <w:t>Venanzoni</w:t>
      </w:r>
      <w:proofErr w:type="spellEnd"/>
      <w:r w:rsidRPr="002D4244">
        <w:rPr>
          <w:rFonts w:cs="Arial"/>
          <w:sz w:val="20"/>
          <w:szCs w:val="20"/>
        </w:rPr>
        <w:t xml:space="preserve"> e studiati nel Dipartimento di Chimica, Biologia e Biotecnologie dell’Università di Perugia. Nonostante molte caratteristiche comuni al ben noto </w:t>
      </w:r>
      <w:proofErr w:type="spellStart"/>
      <w:r w:rsidRPr="002D4244">
        <w:rPr>
          <w:rFonts w:cs="Arial"/>
          <w:i/>
          <w:sz w:val="20"/>
          <w:szCs w:val="20"/>
        </w:rPr>
        <w:t>Geranium</w:t>
      </w:r>
      <w:proofErr w:type="spellEnd"/>
      <w:r w:rsidRPr="002D4244">
        <w:rPr>
          <w:rFonts w:cs="Arial"/>
          <w:i/>
          <w:sz w:val="20"/>
          <w:szCs w:val="20"/>
        </w:rPr>
        <w:t xml:space="preserve"> </w:t>
      </w:r>
      <w:proofErr w:type="spellStart"/>
      <w:r w:rsidRPr="002D4244">
        <w:rPr>
          <w:rFonts w:cs="Arial"/>
          <w:i/>
          <w:sz w:val="20"/>
          <w:szCs w:val="20"/>
        </w:rPr>
        <w:t>macrorrhizum</w:t>
      </w:r>
      <w:proofErr w:type="spellEnd"/>
      <w:r w:rsidRPr="002D4244">
        <w:rPr>
          <w:rFonts w:cs="Arial"/>
          <w:i/>
          <w:sz w:val="20"/>
          <w:szCs w:val="20"/>
        </w:rPr>
        <w:t xml:space="preserve">, </w:t>
      </w:r>
      <w:r w:rsidRPr="002D4244">
        <w:rPr>
          <w:rFonts w:cs="Arial"/>
          <w:sz w:val="20"/>
          <w:szCs w:val="20"/>
        </w:rPr>
        <w:t xml:space="preserve">gli studi morfologici e genetici hanno evidenziato molte caratteristiche particolari rispetto al tipo </w:t>
      </w:r>
      <w:proofErr w:type="spellStart"/>
      <w:r w:rsidRPr="002D4244">
        <w:rPr>
          <w:rFonts w:cs="Arial"/>
          <w:sz w:val="20"/>
          <w:szCs w:val="20"/>
        </w:rPr>
        <w:t>nomenclaturale</w:t>
      </w:r>
      <w:proofErr w:type="spellEnd"/>
      <w:r w:rsidRPr="002D4244">
        <w:rPr>
          <w:rFonts w:cs="Arial"/>
          <w:sz w:val="20"/>
          <w:szCs w:val="20"/>
        </w:rPr>
        <w:t xml:space="preserve"> tanto che gli studiosi Roberto </w:t>
      </w:r>
      <w:proofErr w:type="spellStart"/>
      <w:r w:rsidRPr="002D4244">
        <w:rPr>
          <w:rFonts w:cs="Arial"/>
          <w:sz w:val="20"/>
          <w:szCs w:val="20"/>
        </w:rPr>
        <w:t>Venanzoni</w:t>
      </w:r>
      <w:proofErr w:type="spellEnd"/>
      <w:r w:rsidRPr="002D4244">
        <w:rPr>
          <w:rFonts w:cs="Arial"/>
          <w:sz w:val="20"/>
          <w:szCs w:val="20"/>
        </w:rPr>
        <w:t xml:space="preserve"> e Robert </w:t>
      </w:r>
      <w:proofErr w:type="spellStart"/>
      <w:r w:rsidRPr="002D4244">
        <w:rPr>
          <w:rFonts w:cs="Arial"/>
          <w:sz w:val="20"/>
          <w:szCs w:val="20"/>
        </w:rPr>
        <w:t>Wagensommer</w:t>
      </w:r>
      <w:proofErr w:type="spellEnd"/>
      <w:r w:rsidRPr="002D4244">
        <w:rPr>
          <w:rFonts w:cs="Arial"/>
          <w:sz w:val="20"/>
          <w:szCs w:val="20"/>
        </w:rPr>
        <w:t xml:space="preserve"> hanno indicato la specie delle </w:t>
      </w:r>
      <w:proofErr w:type="spellStart"/>
      <w:r w:rsidRPr="002D4244">
        <w:rPr>
          <w:rFonts w:cs="Arial"/>
          <w:sz w:val="20"/>
          <w:szCs w:val="20"/>
        </w:rPr>
        <w:t>Marmore</w:t>
      </w:r>
      <w:proofErr w:type="spellEnd"/>
      <w:r w:rsidRPr="002D4244">
        <w:rPr>
          <w:rFonts w:cs="Arial"/>
          <w:sz w:val="20"/>
          <w:szCs w:val="20"/>
        </w:rPr>
        <w:t xml:space="preserve">, come nuova per la scienza con il seguente nome: </w:t>
      </w:r>
      <w:proofErr w:type="spellStart"/>
      <w:r w:rsidRPr="002D4244">
        <w:rPr>
          <w:rFonts w:cs="Arial"/>
          <w:i/>
          <w:sz w:val="20"/>
          <w:szCs w:val="20"/>
        </w:rPr>
        <w:t>Geranium</w:t>
      </w:r>
      <w:proofErr w:type="spellEnd"/>
      <w:r w:rsidRPr="002D4244">
        <w:rPr>
          <w:rFonts w:cs="Arial"/>
          <w:i/>
          <w:sz w:val="20"/>
          <w:szCs w:val="20"/>
        </w:rPr>
        <w:t xml:space="preserve"> </w:t>
      </w:r>
      <w:proofErr w:type="spellStart"/>
      <w:r w:rsidRPr="002D4244">
        <w:rPr>
          <w:rFonts w:cs="Arial"/>
          <w:i/>
          <w:sz w:val="20"/>
          <w:szCs w:val="20"/>
        </w:rPr>
        <w:t>Lucarinii</w:t>
      </w:r>
      <w:proofErr w:type="spellEnd"/>
      <w:r w:rsidRPr="002D4244">
        <w:rPr>
          <w:rFonts w:cs="Arial"/>
          <w:sz w:val="20"/>
          <w:szCs w:val="20"/>
        </w:rPr>
        <w:t xml:space="preserve"> </w:t>
      </w:r>
      <w:proofErr w:type="spellStart"/>
      <w:r w:rsidRPr="002D4244">
        <w:rPr>
          <w:rFonts w:cs="Arial"/>
          <w:sz w:val="20"/>
          <w:szCs w:val="20"/>
        </w:rPr>
        <w:t>Venanzoni</w:t>
      </w:r>
      <w:proofErr w:type="spellEnd"/>
      <w:r w:rsidRPr="002D4244">
        <w:rPr>
          <w:rFonts w:cs="Arial"/>
          <w:sz w:val="20"/>
          <w:szCs w:val="20"/>
        </w:rPr>
        <w:t xml:space="preserve"> &amp; </w:t>
      </w:r>
      <w:proofErr w:type="spellStart"/>
      <w:r w:rsidRPr="002D4244">
        <w:rPr>
          <w:rFonts w:cs="Arial"/>
          <w:sz w:val="20"/>
          <w:szCs w:val="20"/>
        </w:rPr>
        <w:t>Wagens</w:t>
      </w:r>
      <w:proofErr w:type="spellEnd"/>
      <w:r w:rsidRPr="002D4244">
        <w:rPr>
          <w:rFonts w:cs="Arial"/>
          <w:sz w:val="20"/>
          <w:szCs w:val="20"/>
        </w:rPr>
        <w:t xml:space="preserve">. con un articolo pubblicato sulla rivista internazionale </w:t>
      </w:r>
      <w:proofErr w:type="spellStart"/>
      <w:r w:rsidRPr="002D4244">
        <w:rPr>
          <w:rFonts w:cs="Arial"/>
          <w:i/>
          <w:iCs/>
          <w:sz w:val="20"/>
          <w:szCs w:val="20"/>
        </w:rPr>
        <w:t>Phytotaxa</w:t>
      </w:r>
      <w:proofErr w:type="spellEnd"/>
      <w:r w:rsidRPr="002D4244">
        <w:rPr>
          <w:rFonts w:cs="Arial"/>
          <w:sz w:val="20"/>
          <w:szCs w:val="20"/>
        </w:rPr>
        <w:t>.</w:t>
      </w:r>
    </w:p>
    <w:p w:rsidR="00245452" w:rsidRDefault="00245452" w:rsidP="00710517">
      <w:pPr>
        <w:snapToGrid w:val="0"/>
        <w:jc w:val="both"/>
        <w:rPr>
          <w:rFonts w:cs="Arial"/>
          <w:sz w:val="20"/>
          <w:szCs w:val="20"/>
        </w:rPr>
      </w:pPr>
    </w:p>
    <w:p w:rsidR="00710517" w:rsidRPr="002D4244" w:rsidRDefault="00245452" w:rsidP="00710517">
      <w:pPr>
        <w:snapToGrid w:val="0"/>
        <w:jc w:val="both"/>
        <w:rPr>
          <w:rFonts w:cs="Arial"/>
          <w:sz w:val="20"/>
          <w:szCs w:val="20"/>
        </w:rPr>
      </w:pPr>
      <w:r>
        <w:rPr>
          <w:rFonts w:cs="Arial"/>
          <w:sz w:val="20"/>
          <w:szCs w:val="20"/>
        </w:rPr>
        <w:t>“</w:t>
      </w:r>
      <w:r w:rsidR="00710517" w:rsidRPr="002D4244">
        <w:rPr>
          <w:rFonts w:cs="Arial"/>
          <w:sz w:val="20"/>
          <w:szCs w:val="20"/>
        </w:rPr>
        <w:t xml:space="preserve">La specie è dedicata a Domenico Lucarini Responsabile dell’erbario </w:t>
      </w:r>
      <w:proofErr w:type="spellStart"/>
      <w:r w:rsidR="00710517" w:rsidRPr="002D4244">
        <w:rPr>
          <w:rFonts w:cs="Arial"/>
          <w:sz w:val="20"/>
          <w:szCs w:val="20"/>
        </w:rPr>
        <w:t>came</w:t>
      </w:r>
      <w:proofErr w:type="spellEnd"/>
      <w:r w:rsidR="00710517" w:rsidRPr="002D4244">
        <w:rPr>
          <w:rFonts w:cs="Arial"/>
          <w:sz w:val="20"/>
          <w:szCs w:val="20"/>
        </w:rPr>
        <w:t xml:space="preserve"> dell’Università di Camerino che ha collaborato in passato alla realizzazione del Giardino Botanico della Cascata delle </w:t>
      </w:r>
      <w:proofErr w:type="spellStart"/>
      <w:r w:rsidR="00710517" w:rsidRPr="002D4244">
        <w:rPr>
          <w:rFonts w:cs="Arial"/>
          <w:sz w:val="20"/>
          <w:szCs w:val="20"/>
        </w:rPr>
        <w:t>Marmore</w:t>
      </w:r>
      <w:proofErr w:type="spellEnd"/>
      <w:r w:rsidR="00710517" w:rsidRPr="002D4244">
        <w:rPr>
          <w:rFonts w:cs="Arial"/>
          <w:sz w:val="20"/>
          <w:szCs w:val="20"/>
        </w:rPr>
        <w:t>, scomparso prematuramente</w:t>
      </w:r>
      <w:r>
        <w:rPr>
          <w:rFonts w:cs="Arial"/>
          <w:sz w:val="20"/>
          <w:szCs w:val="20"/>
        </w:rPr>
        <w:t xml:space="preserve"> – spiega il Prof. </w:t>
      </w:r>
      <w:proofErr w:type="spellStart"/>
      <w:r>
        <w:rPr>
          <w:rFonts w:cs="Arial"/>
          <w:sz w:val="20"/>
          <w:szCs w:val="20"/>
        </w:rPr>
        <w:t>Venanzoni</w:t>
      </w:r>
      <w:proofErr w:type="spellEnd"/>
      <w:r>
        <w:rPr>
          <w:rFonts w:cs="Arial"/>
          <w:sz w:val="20"/>
          <w:szCs w:val="20"/>
        </w:rPr>
        <w:t xml:space="preserve"> -. </w:t>
      </w:r>
      <w:r w:rsidR="00710517" w:rsidRPr="002D4244">
        <w:rPr>
          <w:rFonts w:cs="Arial"/>
          <w:sz w:val="20"/>
          <w:szCs w:val="20"/>
        </w:rPr>
        <w:t xml:space="preserve">Molte sono le minacce che incombono sul suo stato di conservazione, l’uomo infatti ha nel passato profondamente eroso il suo habitat e ciò, al momento, </w:t>
      </w:r>
      <w:r>
        <w:rPr>
          <w:rFonts w:cs="Arial"/>
          <w:sz w:val="20"/>
          <w:szCs w:val="20"/>
        </w:rPr>
        <w:t xml:space="preserve">ci </w:t>
      </w:r>
      <w:r w:rsidR="00710517" w:rsidRPr="002D4244">
        <w:rPr>
          <w:rFonts w:cs="Arial"/>
          <w:sz w:val="20"/>
          <w:szCs w:val="20"/>
        </w:rPr>
        <w:t>induce a non svelare il punto esatto di rinvenimento</w:t>
      </w:r>
      <w:r>
        <w:rPr>
          <w:rFonts w:cs="Arial"/>
          <w:sz w:val="20"/>
          <w:szCs w:val="20"/>
        </w:rPr>
        <w:t>;</w:t>
      </w:r>
      <w:r w:rsidR="00710517" w:rsidRPr="002D4244">
        <w:rPr>
          <w:rFonts w:cs="Arial"/>
          <w:sz w:val="20"/>
          <w:szCs w:val="20"/>
        </w:rPr>
        <w:t xml:space="preserve"> la specie comunque può essere osservata nel Giardino Botanico della Cascata delle </w:t>
      </w:r>
      <w:proofErr w:type="spellStart"/>
      <w:r w:rsidR="00710517" w:rsidRPr="002D4244">
        <w:rPr>
          <w:rFonts w:cs="Arial"/>
          <w:sz w:val="20"/>
          <w:szCs w:val="20"/>
        </w:rPr>
        <w:t>Marmore</w:t>
      </w:r>
      <w:proofErr w:type="spellEnd"/>
      <w:r w:rsidR="00710517" w:rsidRPr="002D4244">
        <w:rPr>
          <w:rFonts w:cs="Arial"/>
          <w:sz w:val="20"/>
          <w:szCs w:val="20"/>
        </w:rPr>
        <w:t xml:space="preserve"> che rappresenta il luogo di conservazione </w:t>
      </w:r>
      <w:r w:rsidR="00710517" w:rsidRPr="002D4244">
        <w:rPr>
          <w:rFonts w:cs="Arial"/>
          <w:i/>
          <w:iCs/>
          <w:sz w:val="20"/>
          <w:szCs w:val="20"/>
        </w:rPr>
        <w:t xml:space="preserve">ex sito </w:t>
      </w:r>
      <w:r w:rsidR="00710517" w:rsidRPr="002D4244">
        <w:rPr>
          <w:rFonts w:cs="Arial"/>
          <w:sz w:val="20"/>
          <w:szCs w:val="20"/>
        </w:rPr>
        <w:t>della</w:t>
      </w:r>
      <w:r w:rsidR="00710517" w:rsidRPr="002D4244">
        <w:rPr>
          <w:rFonts w:cs="Arial"/>
          <w:i/>
          <w:iCs/>
          <w:sz w:val="20"/>
          <w:szCs w:val="20"/>
        </w:rPr>
        <w:t xml:space="preserve"> </w:t>
      </w:r>
      <w:r w:rsidR="00710517" w:rsidRPr="002D4244">
        <w:rPr>
          <w:rFonts w:cs="Arial"/>
          <w:sz w:val="20"/>
          <w:szCs w:val="20"/>
        </w:rPr>
        <w:t>specie e</w:t>
      </w:r>
      <w:r w:rsidR="00710517" w:rsidRPr="002D4244">
        <w:rPr>
          <w:rFonts w:cs="Arial"/>
          <w:i/>
          <w:iCs/>
          <w:sz w:val="20"/>
          <w:szCs w:val="20"/>
        </w:rPr>
        <w:t xml:space="preserve"> </w:t>
      </w:r>
      <w:r w:rsidR="00710517" w:rsidRPr="002D4244">
        <w:rPr>
          <w:rFonts w:cs="Arial"/>
          <w:sz w:val="20"/>
          <w:szCs w:val="20"/>
        </w:rPr>
        <w:t>visitabile</w:t>
      </w:r>
      <w:r w:rsidR="00710517" w:rsidRPr="002D4244">
        <w:rPr>
          <w:rFonts w:cs="Arial"/>
          <w:i/>
          <w:iCs/>
          <w:sz w:val="20"/>
          <w:szCs w:val="20"/>
        </w:rPr>
        <w:t>.</w:t>
      </w:r>
      <w:r w:rsidR="00710517" w:rsidRPr="002D4244">
        <w:rPr>
          <w:rFonts w:cs="Arial"/>
          <w:sz w:val="20"/>
          <w:szCs w:val="20"/>
        </w:rPr>
        <w:t xml:space="preserve"> Il Sito di Importanza Comunitaria</w:t>
      </w:r>
      <w:r>
        <w:rPr>
          <w:rFonts w:cs="Arial"/>
          <w:sz w:val="20"/>
          <w:szCs w:val="20"/>
        </w:rPr>
        <w:t xml:space="preserve"> (</w:t>
      </w:r>
      <w:r w:rsidRPr="002D4244">
        <w:rPr>
          <w:rFonts w:cs="Arial"/>
          <w:sz w:val="20"/>
          <w:szCs w:val="20"/>
        </w:rPr>
        <w:t>SIC</w:t>
      </w:r>
      <w:r w:rsidR="00710517" w:rsidRPr="002D4244">
        <w:rPr>
          <w:rFonts w:cs="Arial"/>
          <w:sz w:val="20"/>
          <w:szCs w:val="20"/>
        </w:rPr>
        <w:t xml:space="preserve">) delle Cascata delle </w:t>
      </w:r>
      <w:proofErr w:type="spellStart"/>
      <w:r w:rsidR="00710517" w:rsidRPr="002D4244">
        <w:rPr>
          <w:rFonts w:cs="Arial"/>
          <w:sz w:val="20"/>
          <w:szCs w:val="20"/>
        </w:rPr>
        <w:t>Marmore</w:t>
      </w:r>
      <w:proofErr w:type="spellEnd"/>
      <w:r>
        <w:rPr>
          <w:rFonts w:cs="Arial"/>
          <w:sz w:val="20"/>
          <w:szCs w:val="20"/>
        </w:rPr>
        <w:t>,</w:t>
      </w:r>
      <w:r w:rsidR="00710517" w:rsidRPr="002D4244">
        <w:rPr>
          <w:rFonts w:cs="Arial"/>
          <w:sz w:val="20"/>
          <w:szCs w:val="20"/>
        </w:rPr>
        <w:t xml:space="preserve"> gestito dal comune di Terni</w:t>
      </w:r>
      <w:r>
        <w:rPr>
          <w:rFonts w:cs="Arial"/>
          <w:sz w:val="20"/>
          <w:szCs w:val="20"/>
        </w:rPr>
        <w:t>,</w:t>
      </w:r>
      <w:r w:rsidR="00710517" w:rsidRPr="002D4244">
        <w:rPr>
          <w:rFonts w:cs="Arial"/>
          <w:sz w:val="20"/>
          <w:szCs w:val="20"/>
        </w:rPr>
        <w:t xml:space="preserve"> è luogo di notevole importanza naturalistica, paesaggistica e turistica conosciuto non solo per la biodiversità dei suoi muschi, ma anche per la presenza di un ulteriore gioiello</w:t>
      </w:r>
      <w:r>
        <w:rPr>
          <w:rFonts w:cs="Arial"/>
          <w:sz w:val="20"/>
          <w:szCs w:val="20"/>
        </w:rPr>
        <w:t>”</w:t>
      </w:r>
      <w:r w:rsidR="00710517" w:rsidRPr="002D4244">
        <w:rPr>
          <w:rFonts w:cs="Arial"/>
          <w:sz w:val="20"/>
          <w:szCs w:val="20"/>
        </w:rPr>
        <w:t>.</w:t>
      </w:r>
    </w:p>
    <w:p w:rsidR="00710517" w:rsidRPr="002D4244" w:rsidRDefault="00710517" w:rsidP="00710517">
      <w:pPr>
        <w:snapToGrid w:val="0"/>
        <w:jc w:val="both"/>
        <w:rPr>
          <w:rFonts w:cs="Arial"/>
          <w:sz w:val="20"/>
          <w:szCs w:val="20"/>
        </w:rPr>
      </w:pPr>
    </w:p>
    <w:p w:rsidR="00245452" w:rsidRPr="00245452" w:rsidRDefault="00245452" w:rsidP="00245452">
      <w:pPr>
        <w:shd w:val="clear" w:color="auto" w:fill="FFFFFF"/>
        <w:spacing w:before="240" w:after="240"/>
        <w:ind w:right="240"/>
        <w:outlineLvl w:val="3"/>
        <w:rPr>
          <w:rFonts w:cs="Arial"/>
          <w:sz w:val="20"/>
          <w:szCs w:val="20"/>
        </w:rPr>
      </w:pPr>
      <w:proofErr w:type="spellStart"/>
      <w:r w:rsidRPr="00245452">
        <w:rPr>
          <w:rFonts w:cs="Arial"/>
          <w:sz w:val="20"/>
          <w:szCs w:val="20"/>
        </w:rPr>
        <w:t>Wagensommer</w:t>
      </w:r>
      <w:proofErr w:type="spellEnd"/>
      <w:r w:rsidRPr="00245452">
        <w:rPr>
          <w:rFonts w:cs="Arial"/>
          <w:sz w:val="20"/>
          <w:szCs w:val="20"/>
        </w:rPr>
        <w:t xml:space="preserve">, R.P., </w:t>
      </w:r>
      <w:proofErr w:type="spellStart"/>
      <w:r w:rsidRPr="00245452">
        <w:rPr>
          <w:rFonts w:cs="Arial"/>
          <w:sz w:val="20"/>
          <w:szCs w:val="20"/>
        </w:rPr>
        <w:t>Venanzoni</w:t>
      </w:r>
      <w:proofErr w:type="spellEnd"/>
      <w:r w:rsidRPr="00245452">
        <w:rPr>
          <w:rFonts w:cs="Arial"/>
          <w:sz w:val="20"/>
          <w:szCs w:val="20"/>
        </w:rPr>
        <w:t xml:space="preserve">, R. (2021). Geranium </w:t>
      </w:r>
      <w:proofErr w:type="spellStart"/>
      <w:r w:rsidRPr="00245452">
        <w:rPr>
          <w:rFonts w:cs="Arial"/>
          <w:sz w:val="20"/>
          <w:szCs w:val="20"/>
        </w:rPr>
        <w:t>lucarinii</w:t>
      </w:r>
      <w:proofErr w:type="spellEnd"/>
      <w:r w:rsidRPr="00245452">
        <w:rPr>
          <w:rFonts w:cs="Arial"/>
          <w:sz w:val="20"/>
          <w:szCs w:val="20"/>
        </w:rPr>
        <w:t xml:space="preserve"> sp. </w:t>
      </w:r>
      <w:proofErr w:type="spellStart"/>
      <w:r w:rsidRPr="00245452">
        <w:rPr>
          <w:rFonts w:cs="Arial"/>
          <w:sz w:val="20"/>
          <w:szCs w:val="20"/>
        </w:rPr>
        <w:t>nov</w:t>
      </w:r>
      <w:proofErr w:type="spellEnd"/>
      <w:r w:rsidRPr="00245452">
        <w:rPr>
          <w:rFonts w:cs="Arial"/>
          <w:sz w:val="20"/>
          <w:szCs w:val="20"/>
        </w:rPr>
        <w:t xml:space="preserve">. and re-evaluation of G. </w:t>
      </w:r>
      <w:proofErr w:type="spellStart"/>
      <w:r w:rsidRPr="00245452">
        <w:rPr>
          <w:rFonts w:cs="Arial"/>
          <w:sz w:val="20"/>
          <w:szCs w:val="20"/>
        </w:rPr>
        <w:t>kikianum</w:t>
      </w:r>
      <w:proofErr w:type="spellEnd"/>
      <w:r w:rsidRPr="00245452">
        <w:rPr>
          <w:rFonts w:cs="Arial"/>
          <w:sz w:val="20"/>
          <w:szCs w:val="20"/>
        </w:rPr>
        <w:t> (</w:t>
      </w:r>
      <w:proofErr w:type="spellStart"/>
      <w:r w:rsidRPr="00245452">
        <w:rPr>
          <w:rFonts w:cs="Arial"/>
          <w:sz w:val="20"/>
          <w:szCs w:val="20"/>
        </w:rPr>
        <w:t>Geraniaceae</w:t>
      </w:r>
      <w:proofErr w:type="spellEnd"/>
      <w:r w:rsidRPr="00245452">
        <w:rPr>
          <w:rFonts w:cs="Arial"/>
          <w:sz w:val="20"/>
          <w:szCs w:val="20"/>
        </w:rPr>
        <w:t>). DOI: </w:t>
      </w:r>
      <w:hyperlink r:id="rId8" w:history="1">
        <w:r w:rsidRPr="00245452">
          <w:rPr>
            <w:rFonts w:cs="Arial"/>
            <w:sz w:val="20"/>
            <w:szCs w:val="20"/>
          </w:rPr>
          <w:t>https://doi.org/10.11646/phytotaxa.489.3.2</w:t>
        </w:r>
      </w:hyperlink>
    </w:p>
    <w:p w:rsidR="00245452" w:rsidRPr="00245452" w:rsidRDefault="00245452" w:rsidP="00245452">
      <w:pPr>
        <w:shd w:val="clear" w:color="auto" w:fill="FFFFFF"/>
        <w:rPr>
          <w:rFonts w:ascii="Verdana" w:hAnsi="Verdana"/>
          <w:color w:val="009999"/>
          <w:sz w:val="17"/>
          <w:szCs w:val="17"/>
        </w:rPr>
      </w:pPr>
    </w:p>
    <w:p w:rsidR="00245452" w:rsidRPr="00D20BD8" w:rsidRDefault="00245452" w:rsidP="00245452">
      <w:pPr>
        <w:shd w:val="clear" w:color="auto" w:fill="FFFFFF"/>
        <w:rPr>
          <w:rFonts w:cs="Arial"/>
          <w:color w:val="201F1E"/>
          <w:sz w:val="20"/>
          <w:szCs w:val="20"/>
          <w:bdr w:val="none" w:sz="0" w:space="0" w:color="auto" w:frame="1"/>
        </w:rPr>
      </w:pPr>
      <w:r w:rsidRPr="00D20BD8">
        <w:rPr>
          <w:rFonts w:cs="Arial"/>
          <w:color w:val="201F1E"/>
          <w:sz w:val="20"/>
          <w:szCs w:val="20"/>
          <w:bdr w:val="none" w:sz="0" w:space="0" w:color="auto" w:frame="1"/>
        </w:rPr>
        <w:t>----------------------------------------------</w:t>
      </w:r>
    </w:p>
    <w:p w:rsidR="00245452" w:rsidRPr="00D20BD8" w:rsidRDefault="00245452" w:rsidP="00245452">
      <w:pPr>
        <w:shd w:val="clear" w:color="auto" w:fill="FFFFFF"/>
        <w:rPr>
          <w:rFonts w:cs="Arial"/>
          <w:color w:val="201F1E"/>
          <w:sz w:val="20"/>
          <w:szCs w:val="20"/>
          <w:bdr w:val="none" w:sz="0" w:space="0" w:color="auto" w:frame="1"/>
        </w:rPr>
      </w:pPr>
    </w:p>
    <w:p w:rsidR="00245452" w:rsidRPr="00D20BD8" w:rsidRDefault="00245452" w:rsidP="00245452">
      <w:pPr>
        <w:rPr>
          <w:rFonts w:cs="Arial"/>
          <w:b/>
          <w:sz w:val="20"/>
          <w:szCs w:val="20"/>
        </w:rPr>
      </w:pPr>
      <w:r w:rsidRPr="00D20BD8">
        <w:rPr>
          <w:rFonts w:cs="Arial"/>
          <w:b/>
          <w:sz w:val="20"/>
          <w:szCs w:val="20"/>
          <w:highlight w:val="yellow"/>
        </w:rPr>
        <w:t>Contatto per le redazioni, da non pubblicare</w:t>
      </w:r>
    </w:p>
    <w:p w:rsidR="00245452" w:rsidRPr="00D20BD8" w:rsidRDefault="00245452" w:rsidP="00245452">
      <w:pPr>
        <w:rPr>
          <w:rFonts w:cs="Arial"/>
          <w:b/>
          <w:sz w:val="20"/>
          <w:szCs w:val="20"/>
        </w:rPr>
      </w:pPr>
    </w:p>
    <w:p w:rsidR="00245452" w:rsidRPr="00D20BD8" w:rsidRDefault="00245452" w:rsidP="00245452">
      <w:pPr>
        <w:shd w:val="clear" w:color="auto" w:fill="FFFFFF"/>
        <w:textAlignment w:val="baseline"/>
        <w:rPr>
          <w:rFonts w:cs="Arial"/>
          <w:bCs/>
          <w:color w:val="000000"/>
          <w:sz w:val="20"/>
          <w:szCs w:val="20"/>
          <w:bdr w:val="none" w:sz="0" w:space="0" w:color="auto" w:frame="1"/>
        </w:rPr>
      </w:pPr>
      <w:r>
        <w:rPr>
          <w:rFonts w:cs="Arial"/>
          <w:bCs/>
          <w:color w:val="000000"/>
          <w:sz w:val="20"/>
          <w:szCs w:val="20"/>
          <w:bdr w:val="none" w:sz="0" w:space="0" w:color="auto" w:frame="1"/>
        </w:rPr>
        <w:t xml:space="preserve">Prof. Roberto </w:t>
      </w:r>
      <w:proofErr w:type="spellStart"/>
      <w:r>
        <w:rPr>
          <w:rFonts w:cs="Arial"/>
          <w:bCs/>
          <w:color w:val="000000"/>
          <w:sz w:val="20"/>
          <w:szCs w:val="20"/>
          <w:bdr w:val="none" w:sz="0" w:space="0" w:color="auto" w:frame="1"/>
        </w:rPr>
        <w:t>Venanzoni</w:t>
      </w:r>
      <w:proofErr w:type="spellEnd"/>
    </w:p>
    <w:p w:rsidR="00245452" w:rsidRPr="00245452" w:rsidRDefault="00245452" w:rsidP="00245452">
      <w:pPr>
        <w:shd w:val="clear" w:color="auto" w:fill="FFFFFF"/>
        <w:textAlignment w:val="baseline"/>
        <w:rPr>
          <w:rFonts w:cs="Arial"/>
          <w:sz w:val="20"/>
          <w:szCs w:val="20"/>
          <w:bdr w:val="none" w:sz="0" w:space="0" w:color="auto" w:frame="1"/>
          <w:lang w:val="en-US"/>
        </w:rPr>
      </w:pPr>
      <w:hyperlink r:id="rId9" w:history="1">
        <w:r w:rsidRPr="00245452">
          <w:rPr>
            <w:rStyle w:val="Collegamentoipertestuale"/>
            <w:rFonts w:cs="Arial"/>
            <w:sz w:val="20"/>
            <w:szCs w:val="20"/>
            <w:bdr w:val="none" w:sz="0" w:space="0" w:color="auto" w:frame="1"/>
            <w:lang w:val="en-US"/>
          </w:rPr>
          <w:t>roberto.venanzoni@unipg.it</w:t>
        </w:r>
      </w:hyperlink>
    </w:p>
    <w:p w:rsidR="00245452" w:rsidRPr="00245452" w:rsidRDefault="00245452" w:rsidP="00245452">
      <w:pPr>
        <w:shd w:val="clear" w:color="auto" w:fill="FFFFFF"/>
        <w:textAlignment w:val="baseline"/>
        <w:rPr>
          <w:rFonts w:cs="Arial"/>
          <w:color w:val="000000"/>
          <w:sz w:val="20"/>
          <w:szCs w:val="20"/>
          <w:lang w:val="en-US"/>
        </w:rPr>
      </w:pPr>
      <w:r w:rsidRPr="00245452">
        <w:rPr>
          <w:rFonts w:cs="Arial"/>
          <w:color w:val="000000"/>
          <w:sz w:val="20"/>
          <w:szCs w:val="20"/>
          <w:bdr w:val="none" w:sz="0" w:space="0" w:color="auto" w:frame="1"/>
          <w:lang w:val="en-US"/>
        </w:rPr>
        <w:t xml:space="preserve">Tel. +39 075 585 </w:t>
      </w:r>
      <w:r>
        <w:rPr>
          <w:rFonts w:cs="Arial"/>
          <w:color w:val="000000"/>
          <w:sz w:val="20"/>
          <w:szCs w:val="20"/>
          <w:bdr w:val="none" w:sz="0" w:space="0" w:color="auto" w:frame="1"/>
          <w:lang w:val="en-US"/>
        </w:rPr>
        <w:t>7376</w:t>
      </w:r>
      <w:r w:rsidRPr="00245452">
        <w:rPr>
          <w:rFonts w:cs="Arial"/>
          <w:color w:val="000000"/>
          <w:sz w:val="20"/>
          <w:szCs w:val="20"/>
          <w:bdr w:val="none" w:sz="0" w:space="0" w:color="auto" w:frame="1"/>
          <w:lang w:val="en-US"/>
        </w:rPr>
        <w:t xml:space="preserve">                             </w:t>
      </w:r>
    </w:p>
    <w:p w:rsidR="00245452" w:rsidRPr="00245452" w:rsidRDefault="00245452" w:rsidP="00245452">
      <w:pPr>
        <w:shd w:val="clear" w:color="auto" w:fill="FFFFFF"/>
        <w:rPr>
          <w:rFonts w:cs="Arial"/>
          <w:color w:val="000000"/>
          <w:sz w:val="20"/>
          <w:szCs w:val="20"/>
          <w:bdr w:val="none" w:sz="0" w:space="0" w:color="auto" w:frame="1"/>
          <w:lang w:val="en-US"/>
        </w:rPr>
      </w:pPr>
      <w:r w:rsidRPr="00245452">
        <w:rPr>
          <w:rFonts w:cs="Arial"/>
          <w:color w:val="000000"/>
          <w:sz w:val="20"/>
          <w:szCs w:val="20"/>
          <w:bdr w:val="none" w:sz="0" w:space="0" w:color="auto" w:frame="1"/>
          <w:lang w:val="en-US"/>
        </w:rPr>
        <w:t xml:space="preserve">Cell. +39 </w:t>
      </w:r>
      <w:hyperlink r:id="rId10" w:history="1">
        <w:r w:rsidRPr="00245452">
          <w:rPr>
            <w:color w:val="000000"/>
            <w:sz w:val="20"/>
            <w:szCs w:val="20"/>
            <w:bdr w:val="none" w:sz="0" w:space="0" w:color="auto" w:frame="1"/>
            <w:lang w:val="en-US"/>
          </w:rPr>
          <w:t>3473320128</w:t>
        </w:r>
      </w:hyperlink>
    </w:p>
    <w:p w:rsidR="00245452" w:rsidRPr="00245452" w:rsidRDefault="00245452" w:rsidP="00245452">
      <w:pPr>
        <w:shd w:val="clear" w:color="auto" w:fill="FFFFFF"/>
        <w:textAlignment w:val="baseline"/>
        <w:rPr>
          <w:rFonts w:cs="Arial"/>
          <w:color w:val="000000"/>
          <w:sz w:val="20"/>
          <w:szCs w:val="20"/>
          <w:bdr w:val="none" w:sz="0" w:space="0" w:color="auto" w:frame="1"/>
          <w:lang w:val="en-US"/>
        </w:rPr>
      </w:pPr>
      <w:r w:rsidRPr="00245452">
        <w:rPr>
          <w:rFonts w:cs="Arial"/>
          <w:color w:val="000000"/>
          <w:sz w:val="20"/>
          <w:szCs w:val="20"/>
          <w:bdr w:val="none" w:sz="0" w:space="0" w:color="auto" w:frame="1"/>
          <w:lang w:val="en-US"/>
        </w:rPr>
        <w:t> </w:t>
      </w:r>
    </w:p>
    <w:p w:rsidR="00245452" w:rsidRPr="00245452" w:rsidRDefault="00245452" w:rsidP="00245452">
      <w:pPr>
        <w:shd w:val="clear" w:color="auto" w:fill="FFFFFF"/>
        <w:textAlignment w:val="baseline"/>
        <w:rPr>
          <w:rFonts w:cs="Arial"/>
          <w:color w:val="000000"/>
          <w:sz w:val="20"/>
          <w:szCs w:val="20"/>
          <w:bdr w:val="none" w:sz="0" w:space="0" w:color="auto" w:frame="1"/>
          <w:lang w:val="en-US"/>
        </w:rPr>
      </w:pPr>
    </w:p>
    <w:p w:rsidR="00245452" w:rsidRPr="00245452" w:rsidRDefault="00245452" w:rsidP="00245452">
      <w:pPr>
        <w:shd w:val="clear" w:color="auto" w:fill="FFFFFF"/>
        <w:textAlignment w:val="baseline"/>
        <w:rPr>
          <w:rFonts w:cs="Arial"/>
          <w:color w:val="000000"/>
          <w:sz w:val="20"/>
          <w:szCs w:val="20"/>
          <w:bdr w:val="none" w:sz="0" w:space="0" w:color="auto" w:frame="1"/>
          <w:lang w:val="en-US"/>
        </w:rPr>
      </w:pPr>
    </w:p>
    <w:p w:rsidR="00DB7D30" w:rsidRDefault="00DB7D30" w:rsidP="00DB7D30">
      <w:pPr>
        <w:pStyle w:val="NormaleWeb"/>
        <w:shd w:val="clear" w:color="auto" w:fill="FFFFFF"/>
        <w:spacing w:before="0" w:beforeAutospacing="0" w:after="0" w:afterAutospacing="0" w:line="276" w:lineRule="atLeast"/>
        <w:jc w:val="both"/>
        <w:rPr>
          <w:color w:val="000000"/>
        </w:rPr>
      </w:pPr>
      <w:r>
        <w:rPr>
          <w:rFonts w:ascii="Arial" w:hAnsi="Arial" w:cs="Arial"/>
          <w:b/>
          <w:bCs/>
          <w:color w:val="000000"/>
          <w:sz w:val="20"/>
          <w:szCs w:val="20"/>
          <w:bdr w:val="none" w:sz="0" w:space="0" w:color="auto" w:frame="1"/>
        </w:rPr>
        <w:t xml:space="preserve">Perugia, </w:t>
      </w:r>
      <w:r w:rsidR="00451743">
        <w:rPr>
          <w:rFonts w:ascii="Arial" w:hAnsi="Arial" w:cs="Arial"/>
          <w:b/>
          <w:bCs/>
          <w:color w:val="000000"/>
          <w:sz w:val="20"/>
          <w:szCs w:val="20"/>
          <w:bdr w:val="none" w:sz="0" w:space="0" w:color="auto" w:frame="1"/>
        </w:rPr>
        <w:t>12</w:t>
      </w:r>
      <w:r>
        <w:rPr>
          <w:rFonts w:ascii="Arial" w:hAnsi="Arial" w:cs="Arial"/>
          <w:b/>
          <w:bCs/>
          <w:color w:val="000000"/>
          <w:sz w:val="20"/>
          <w:szCs w:val="20"/>
          <w:bdr w:val="none" w:sz="0" w:space="0" w:color="auto" w:frame="1"/>
        </w:rPr>
        <w:t xml:space="preserve"> aprile 2021 </w:t>
      </w:r>
    </w:p>
    <w:p w:rsidR="00991AE6" w:rsidRPr="00914A0A" w:rsidRDefault="00991AE6" w:rsidP="00991AE6">
      <w:pPr>
        <w:pStyle w:val="NormaleWeb"/>
        <w:shd w:val="clear" w:color="auto" w:fill="FFFFFF"/>
        <w:spacing w:before="0" w:beforeAutospacing="0" w:after="0" w:afterAutospacing="0"/>
        <w:jc w:val="both"/>
        <w:rPr>
          <w:rStyle w:val="Collegamentoipertestuale"/>
          <w:rFonts w:ascii="Arial" w:hAnsi="Arial" w:cs="Arial"/>
          <w:color w:val="auto"/>
          <w:sz w:val="20"/>
          <w:szCs w:val="20"/>
          <w:bdr w:val="none" w:sz="0" w:space="0" w:color="auto" w:frame="1"/>
        </w:rPr>
      </w:pPr>
    </w:p>
    <w:p w:rsidR="00991AE6" w:rsidRPr="00914A0A" w:rsidRDefault="00991AE6" w:rsidP="00991AE6">
      <w:pPr>
        <w:pStyle w:val="NormaleWeb"/>
        <w:shd w:val="clear" w:color="auto" w:fill="FFFFFF"/>
        <w:spacing w:before="0" w:beforeAutospacing="0" w:after="0" w:afterAutospacing="0"/>
        <w:jc w:val="both"/>
        <w:rPr>
          <w:rFonts w:ascii="Arial" w:hAnsi="Arial" w:cs="Arial"/>
          <w:color w:val="000000"/>
          <w:sz w:val="20"/>
          <w:szCs w:val="20"/>
        </w:rPr>
      </w:pPr>
    </w:p>
    <w:p w:rsidR="00F90DE5" w:rsidRPr="00914A0A" w:rsidRDefault="00F90DE5" w:rsidP="00991AE6">
      <w:pPr>
        <w:pStyle w:val="NormaleWeb"/>
        <w:shd w:val="clear" w:color="auto" w:fill="FFFFFF"/>
        <w:spacing w:before="0" w:beforeAutospacing="0" w:after="0" w:afterAutospacing="0"/>
        <w:jc w:val="both"/>
        <w:rPr>
          <w:rFonts w:ascii="Arial" w:hAnsi="Arial" w:cs="Arial"/>
          <w:b/>
          <w:color w:val="000000"/>
          <w:sz w:val="20"/>
          <w:szCs w:val="20"/>
        </w:rPr>
      </w:pPr>
    </w:p>
    <w:sectPr w:rsidR="00F90DE5" w:rsidRPr="00914A0A" w:rsidSect="00AF5C9A">
      <w:headerReference w:type="even" r:id="rId11"/>
      <w:headerReference w:type="default" r:id="rId12"/>
      <w:footerReference w:type="even" r:id="rId13"/>
      <w:footerReference w:type="default" r:id="rId14"/>
      <w:headerReference w:type="first" r:id="rId15"/>
      <w:footerReference w:type="first" r:id="rId16"/>
      <w:pgSz w:w="11906" w:h="16838"/>
      <w:pgMar w:top="3119"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4B2" w:rsidRDefault="00DE04B2" w:rsidP="005C2BD2">
      <w:r>
        <w:separator/>
      </w:r>
    </w:p>
  </w:endnote>
  <w:endnote w:type="continuationSeparator" w:id="0">
    <w:p w:rsidR="00DE04B2" w:rsidRDefault="00DE04B2" w:rsidP="005C2BD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Work Sans">
    <w:altName w:val="Times New Roman"/>
    <w:charset w:val="00"/>
    <w:family w:val="auto"/>
    <w:pitch w:val="variable"/>
    <w:sig w:usb0="00000001" w:usb1="5000E07B" w:usb2="00000000" w:usb3="00000000" w:csb0="000001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2F" w:rsidRPr="008E272F" w:rsidRDefault="008E272F" w:rsidP="008E272F">
    <w:pPr>
      <w:pStyle w:val="Pidipagina"/>
      <w:tabs>
        <w:tab w:val="clear" w:pos="4819"/>
        <w:tab w:val="clear" w:pos="9638"/>
        <w:tab w:val="left" w:pos="3675"/>
      </w:tabs>
    </w:pPr>
    <w:r>
      <w:tab/>
    </w:r>
  </w:p>
  <w:p w:rsidR="00902464" w:rsidRPr="008E272F" w:rsidRDefault="001A2B13" w:rsidP="008E272F">
    <w:pPr>
      <w:pStyle w:val="Pidipagina"/>
      <w:tabs>
        <w:tab w:val="clear" w:pos="4819"/>
        <w:tab w:val="clear" w:pos="9638"/>
        <w:tab w:val="left" w:pos="3675"/>
      </w:tabs>
    </w:pPr>
    <w:r>
      <w:rPr>
        <w:noProof/>
      </w:rPr>
      <w:pict>
        <v:shapetype id="_x0000_t202" coordsize="21600,21600" o:spt="202" path="m,l,21600r21600,l21600,xe">
          <v:stroke joinstyle="miter"/>
          <v:path gradientshapeok="t" o:connecttype="rect"/>
        </v:shapetype>
        <v:shape id="Text Box 64" o:spid="_x0000_s2054" type="#_x0000_t202" style="position:absolute;margin-left:208.8pt;margin-top:2pt;width:77.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" filled="f" stroked="f">
          <v:textbox inset="0,0,0,0">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v:textbox>
        </v:shape>
      </w:pict>
    </w:r>
    <w:r>
      <w:rPr>
        <w:noProof/>
      </w:rPr>
      <w:pict>
        <v:shape id="_x0000_s2053" type="#_x0000_t202" style="position:absolute;margin-left:311.4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w:r>
    <w:r>
      <w:rPr>
        <w:noProof/>
      </w:rPr>
      <w:pict>
        <v:shape id="_x0000_s2052"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" filled="f" stroked="f">
          <v:textbox inset="0,0,0,0">
            <w:txbxContent>
              <w:p w:rsidR="00840C70" w:rsidRDefault="00DE4A69" w:rsidP="006710D9">
                <w:pPr>
                  <w:rPr>
                    <w:rFonts w:ascii="Work Sans" w:hAnsi="Work Sans"/>
                    <w:sz w:val="18"/>
                  </w:rPr>
                </w:pPr>
                <w:r>
                  <w:rPr>
                    <w:rFonts w:ascii="Work Sans" w:hAnsi="Work Sans"/>
                    <w:sz w:val="18"/>
                  </w:rPr>
                  <w:t xml:space="preserve">via </w:t>
                </w:r>
                <w:proofErr w:type="spellStart"/>
                <w:r w:rsidR="00A3402D">
                  <w:rPr>
                    <w:rFonts w:ascii="Work Sans" w:hAnsi="Work Sans"/>
                    <w:sz w:val="18"/>
                  </w:rPr>
                  <w:t>Zefferino</w:t>
                </w:r>
                <w:proofErr w:type="spellEnd"/>
                <w:r w:rsidR="00A3402D">
                  <w:rPr>
                    <w:rFonts w:ascii="Work Sans" w:hAnsi="Work Sans"/>
                    <w:sz w:val="18"/>
                  </w:rPr>
                  <w:t xml:space="preserve">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4B2" w:rsidRDefault="00DE04B2" w:rsidP="005C2BD2">
      <w:r>
        <w:separator/>
      </w:r>
    </w:p>
  </w:footnote>
  <w:footnote w:type="continuationSeparator" w:id="0">
    <w:p w:rsidR="00DE04B2" w:rsidRDefault="00DE04B2" w:rsidP="005C2B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1A2B13">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width-percent:0;mso-height-percent:0;mso-position-horizontal:center;mso-position-horizontal-relative:margin;mso-position-vertical:center;mso-position-vertical-relative:margin;mso-width-percent:0;mso-height-percent:0" o:allowincell="f">
          <v:imagedata r:id="rId1" o:title="Centrale_carta intestata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1A2B13">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width-percent:0;mso-height-percent:0;mso-position-horizontal-relative:margin;mso-position-vertical-relative:margin;mso-width-percent:0;mso-height-percent:0" o:allowincell="f">
          <v:imagedata r:id="rId1" o:title="Centrale_carta intestata -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1A2B13">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width-percent:0;mso-height-percent:0;mso-position-horizontal:center;mso-position-horizontal-relative:margin;mso-position-vertical:center;mso-position-vertical-relative:margin;mso-width-percent:0;mso-height-percent:0" o:allowincell="f">
          <v:imagedata r:id="rId1" o:title="Centrale_carta intestata -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306DA5"/>
    <w:multiLevelType w:val="hybridMultilevel"/>
    <w:tmpl w:val="2356E2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4552EA"/>
    <w:rsid w:val="00026D06"/>
    <w:rsid w:val="000305E6"/>
    <w:rsid w:val="000545C9"/>
    <w:rsid w:val="000560F4"/>
    <w:rsid w:val="000615D9"/>
    <w:rsid w:val="00073475"/>
    <w:rsid w:val="00073B57"/>
    <w:rsid w:val="00090923"/>
    <w:rsid w:val="0009133E"/>
    <w:rsid w:val="000A3BBD"/>
    <w:rsid w:val="0010041F"/>
    <w:rsid w:val="00121708"/>
    <w:rsid w:val="00160004"/>
    <w:rsid w:val="001645A1"/>
    <w:rsid w:val="001805C9"/>
    <w:rsid w:val="0019251B"/>
    <w:rsid w:val="001A2B13"/>
    <w:rsid w:val="001F2C9A"/>
    <w:rsid w:val="002000B2"/>
    <w:rsid w:val="00204420"/>
    <w:rsid w:val="002104C3"/>
    <w:rsid w:val="00245452"/>
    <w:rsid w:val="00287D82"/>
    <w:rsid w:val="002C71EB"/>
    <w:rsid w:val="002C7989"/>
    <w:rsid w:val="002D159A"/>
    <w:rsid w:val="002E5FFD"/>
    <w:rsid w:val="003000FE"/>
    <w:rsid w:val="00306D01"/>
    <w:rsid w:val="00321912"/>
    <w:rsid w:val="003340DC"/>
    <w:rsid w:val="003B2A92"/>
    <w:rsid w:val="003D101F"/>
    <w:rsid w:val="003D4636"/>
    <w:rsid w:val="00414C83"/>
    <w:rsid w:val="00451743"/>
    <w:rsid w:val="004552EA"/>
    <w:rsid w:val="00474954"/>
    <w:rsid w:val="004D6B2E"/>
    <w:rsid w:val="00503933"/>
    <w:rsid w:val="0053096A"/>
    <w:rsid w:val="005340EC"/>
    <w:rsid w:val="005A6282"/>
    <w:rsid w:val="005C2BD2"/>
    <w:rsid w:val="005C50FE"/>
    <w:rsid w:val="005C7329"/>
    <w:rsid w:val="005D749B"/>
    <w:rsid w:val="005D7675"/>
    <w:rsid w:val="005F32FC"/>
    <w:rsid w:val="00612753"/>
    <w:rsid w:val="0061352A"/>
    <w:rsid w:val="00662B29"/>
    <w:rsid w:val="006710D9"/>
    <w:rsid w:val="006A1D09"/>
    <w:rsid w:val="006B1C1F"/>
    <w:rsid w:val="006B7F82"/>
    <w:rsid w:val="006E3D7B"/>
    <w:rsid w:val="006F6489"/>
    <w:rsid w:val="007005F7"/>
    <w:rsid w:val="00703CD7"/>
    <w:rsid w:val="00710517"/>
    <w:rsid w:val="00737FE0"/>
    <w:rsid w:val="007A2DA3"/>
    <w:rsid w:val="007A707D"/>
    <w:rsid w:val="007C20E8"/>
    <w:rsid w:val="007C37B2"/>
    <w:rsid w:val="007C7222"/>
    <w:rsid w:val="00800680"/>
    <w:rsid w:val="00804614"/>
    <w:rsid w:val="00840990"/>
    <w:rsid w:val="00840C70"/>
    <w:rsid w:val="0084655E"/>
    <w:rsid w:val="0084677F"/>
    <w:rsid w:val="0088514D"/>
    <w:rsid w:val="008D7000"/>
    <w:rsid w:val="008E272F"/>
    <w:rsid w:val="00902464"/>
    <w:rsid w:val="00910357"/>
    <w:rsid w:val="00914A0A"/>
    <w:rsid w:val="00921716"/>
    <w:rsid w:val="00937BFB"/>
    <w:rsid w:val="00941AA9"/>
    <w:rsid w:val="00950BBC"/>
    <w:rsid w:val="00960447"/>
    <w:rsid w:val="00963347"/>
    <w:rsid w:val="009644E8"/>
    <w:rsid w:val="00976B91"/>
    <w:rsid w:val="00980658"/>
    <w:rsid w:val="00983F07"/>
    <w:rsid w:val="00991AE6"/>
    <w:rsid w:val="009B0725"/>
    <w:rsid w:val="009C0497"/>
    <w:rsid w:val="009D7127"/>
    <w:rsid w:val="00A3402D"/>
    <w:rsid w:val="00A40A44"/>
    <w:rsid w:val="00A8784F"/>
    <w:rsid w:val="00A93F4C"/>
    <w:rsid w:val="00AE4975"/>
    <w:rsid w:val="00AF5C9A"/>
    <w:rsid w:val="00B05406"/>
    <w:rsid w:val="00B11A8B"/>
    <w:rsid w:val="00B377A5"/>
    <w:rsid w:val="00B42183"/>
    <w:rsid w:val="00B6763E"/>
    <w:rsid w:val="00B703F0"/>
    <w:rsid w:val="00B70592"/>
    <w:rsid w:val="00B87577"/>
    <w:rsid w:val="00B91007"/>
    <w:rsid w:val="00BB6CA0"/>
    <w:rsid w:val="00BD55C9"/>
    <w:rsid w:val="00BE4272"/>
    <w:rsid w:val="00C11DB5"/>
    <w:rsid w:val="00C2049E"/>
    <w:rsid w:val="00C331E2"/>
    <w:rsid w:val="00C7117F"/>
    <w:rsid w:val="00C84F19"/>
    <w:rsid w:val="00CA1194"/>
    <w:rsid w:val="00CB4D5B"/>
    <w:rsid w:val="00CD24C6"/>
    <w:rsid w:val="00D159E4"/>
    <w:rsid w:val="00D4266E"/>
    <w:rsid w:val="00D45116"/>
    <w:rsid w:val="00D67348"/>
    <w:rsid w:val="00D9540E"/>
    <w:rsid w:val="00DA1ADB"/>
    <w:rsid w:val="00DB2B68"/>
    <w:rsid w:val="00DB40AC"/>
    <w:rsid w:val="00DB7D30"/>
    <w:rsid w:val="00DD4F41"/>
    <w:rsid w:val="00DE04B2"/>
    <w:rsid w:val="00DE4A69"/>
    <w:rsid w:val="00DF027F"/>
    <w:rsid w:val="00DF1B9D"/>
    <w:rsid w:val="00E024E7"/>
    <w:rsid w:val="00E06FFB"/>
    <w:rsid w:val="00E16032"/>
    <w:rsid w:val="00E40E76"/>
    <w:rsid w:val="00E44A34"/>
    <w:rsid w:val="00E57ADA"/>
    <w:rsid w:val="00E66910"/>
    <w:rsid w:val="00E95410"/>
    <w:rsid w:val="00EE0390"/>
    <w:rsid w:val="00EE4DE9"/>
    <w:rsid w:val="00F03D96"/>
    <w:rsid w:val="00F11297"/>
    <w:rsid w:val="00F27588"/>
    <w:rsid w:val="00F317E3"/>
    <w:rsid w:val="00F34FC1"/>
    <w:rsid w:val="00F40CB5"/>
    <w:rsid w:val="00F46D9F"/>
    <w:rsid w:val="00F46DC5"/>
    <w:rsid w:val="00F623F1"/>
    <w:rsid w:val="00F736E8"/>
    <w:rsid w:val="00F90DE5"/>
    <w:rsid w:val="00FB3A90"/>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UnresolvedMention">
    <w:name w:val="Unresolved Mention"/>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styleId="Enfasicorsivo">
    <w:name w:val="Emphasis"/>
    <w:basedOn w:val="Carpredefinitoparagrafo"/>
    <w:uiPriority w:val="20"/>
    <w:qFormat/>
    <w:rsid w:val="00245452"/>
    <w:rPr>
      <w:i/>
      <w:iCs/>
    </w:rPr>
  </w:style>
</w:styles>
</file>

<file path=word/webSettings.xml><?xml version="1.0" encoding="utf-8"?>
<w:webSettings xmlns:r="http://schemas.openxmlformats.org/officeDocument/2006/relationships" xmlns:w="http://schemas.openxmlformats.org/wordprocessingml/2006/main">
  <w:divs>
    <w:div w:id="25109892">
      <w:bodyDiv w:val="1"/>
      <w:marLeft w:val="0"/>
      <w:marRight w:val="0"/>
      <w:marTop w:val="0"/>
      <w:marBottom w:val="0"/>
      <w:divBdr>
        <w:top w:val="none" w:sz="0" w:space="0" w:color="auto"/>
        <w:left w:val="none" w:sz="0" w:space="0" w:color="auto"/>
        <w:bottom w:val="none" w:sz="0" w:space="0" w:color="auto"/>
        <w:right w:val="none" w:sz="0" w:space="0" w:color="auto"/>
      </w:divBdr>
    </w:div>
    <w:div w:id="75828858">
      <w:bodyDiv w:val="1"/>
      <w:marLeft w:val="0"/>
      <w:marRight w:val="0"/>
      <w:marTop w:val="0"/>
      <w:marBottom w:val="0"/>
      <w:divBdr>
        <w:top w:val="none" w:sz="0" w:space="0" w:color="auto"/>
        <w:left w:val="none" w:sz="0" w:space="0" w:color="auto"/>
        <w:bottom w:val="none" w:sz="0" w:space="0" w:color="auto"/>
        <w:right w:val="none" w:sz="0" w:space="0" w:color="auto"/>
      </w:divBdr>
    </w:div>
    <w:div w:id="222644147">
      <w:bodyDiv w:val="1"/>
      <w:marLeft w:val="0"/>
      <w:marRight w:val="0"/>
      <w:marTop w:val="0"/>
      <w:marBottom w:val="0"/>
      <w:divBdr>
        <w:top w:val="none" w:sz="0" w:space="0" w:color="auto"/>
        <w:left w:val="none" w:sz="0" w:space="0" w:color="auto"/>
        <w:bottom w:val="none" w:sz="0" w:space="0" w:color="auto"/>
        <w:right w:val="none" w:sz="0" w:space="0" w:color="auto"/>
      </w:divBdr>
      <w:divsChild>
        <w:div w:id="1410692718">
          <w:marLeft w:val="0"/>
          <w:marRight w:val="0"/>
          <w:marTop w:val="0"/>
          <w:marBottom w:val="0"/>
          <w:divBdr>
            <w:top w:val="none" w:sz="0" w:space="0" w:color="auto"/>
            <w:left w:val="none" w:sz="0" w:space="0" w:color="auto"/>
            <w:bottom w:val="none" w:sz="0" w:space="0" w:color="auto"/>
            <w:right w:val="none" w:sz="0" w:space="0" w:color="auto"/>
          </w:divBdr>
          <w:divsChild>
            <w:div w:id="11251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0504">
      <w:bodyDiv w:val="1"/>
      <w:marLeft w:val="0"/>
      <w:marRight w:val="0"/>
      <w:marTop w:val="0"/>
      <w:marBottom w:val="0"/>
      <w:divBdr>
        <w:top w:val="none" w:sz="0" w:space="0" w:color="auto"/>
        <w:left w:val="none" w:sz="0" w:space="0" w:color="auto"/>
        <w:bottom w:val="none" w:sz="0" w:space="0" w:color="auto"/>
        <w:right w:val="none" w:sz="0" w:space="0" w:color="auto"/>
      </w:divBdr>
      <w:divsChild>
        <w:div w:id="618991651">
          <w:marLeft w:val="0"/>
          <w:marRight w:val="0"/>
          <w:marTop w:val="0"/>
          <w:marBottom w:val="150"/>
          <w:divBdr>
            <w:top w:val="none" w:sz="0" w:space="0" w:color="auto"/>
            <w:left w:val="none" w:sz="0" w:space="0" w:color="auto"/>
            <w:bottom w:val="none" w:sz="0" w:space="0" w:color="auto"/>
            <w:right w:val="none" w:sz="0" w:space="0" w:color="auto"/>
          </w:divBdr>
        </w:div>
      </w:divsChild>
    </w:div>
    <w:div w:id="819350453">
      <w:bodyDiv w:val="1"/>
      <w:marLeft w:val="0"/>
      <w:marRight w:val="0"/>
      <w:marTop w:val="0"/>
      <w:marBottom w:val="0"/>
      <w:divBdr>
        <w:top w:val="none" w:sz="0" w:space="0" w:color="auto"/>
        <w:left w:val="none" w:sz="0" w:space="0" w:color="auto"/>
        <w:bottom w:val="none" w:sz="0" w:space="0" w:color="auto"/>
        <w:right w:val="none" w:sz="0" w:space="0" w:color="auto"/>
      </w:divBdr>
      <w:divsChild>
        <w:div w:id="1178929501">
          <w:marLeft w:val="0"/>
          <w:marRight w:val="0"/>
          <w:marTop w:val="0"/>
          <w:marBottom w:val="0"/>
          <w:divBdr>
            <w:top w:val="none" w:sz="0" w:space="0" w:color="auto"/>
            <w:left w:val="none" w:sz="0" w:space="0" w:color="auto"/>
            <w:bottom w:val="none" w:sz="0" w:space="0" w:color="auto"/>
            <w:right w:val="none" w:sz="0" w:space="0" w:color="auto"/>
          </w:divBdr>
        </w:div>
      </w:divsChild>
    </w:div>
    <w:div w:id="1061830817">
      <w:bodyDiv w:val="1"/>
      <w:marLeft w:val="0"/>
      <w:marRight w:val="0"/>
      <w:marTop w:val="0"/>
      <w:marBottom w:val="0"/>
      <w:divBdr>
        <w:top w:val="none" w:sz="0" w:space="0" w:color="auto"/>
        <w:left w:val="none" w:sz="0" w:space="0" w:color="auto"/>
        <w:bottom w:val="none" w:sz="0" w:space="0" w:color="auto"/>
        <w:right w:val="none" w:sz="0" w:space="0" w:color="auto"/>
      </w:divBdr>
    </w:div>
    <w:div w:id="1114130992">
      <w:bodyDiv w:val="1"/>
      <w:marLeft w:val="0"/>
      <w:marRight w:val="0"/>
      <w:marTop w:val="0"/>
      <w:marBottom w:val="0"/>
      <w:divBdr>
        <w:top w:val="none" w:sz="0" w:space="0" w:color="auto"/>
        <w:left w:val="none" w:sz="0" w:space="0" w:color="auto"/>
        <w:bottom w:val="none" w:sz="0" w:space="0" w:color="auto"/>
        <w:right w:val="none" w:sz="0" w:space="0" w:color="auto"/>
      </w:divBdr>
    </w:div>
    <w:div w:id="1285578813">
      <w:bodyDiv w:val="1"/>
      <w:marLeft w:val="0"/>
      <w:marRight w:val="0"/>
      <w:marTop w:val="0"/>
      <w:marBottom w:val="0"/>
      <w:divBdr>
        <w:top w:val="none" w:sz="0" w:space="0" w:color="auto"/>
        <w:left w:val="none" w:sz="0" w:space="0" w:color="auto"/>
        <w:bottom w:val="none" w:sz="0" w:space="0" w:color="auto"/>
        <w:right w:val="none" w:sz="0" w:space="0" w:color="auto"/>
      </w:divBdr>
    </w:div>
    <w:div w:id="1581676179">
      <w:bodyDiv w:val="1"/>
      <w:marLeft w:val="0"/>
      <w:marRight w:val="0"/>
      <w:marTop w:val="0"/>
      <w:marBottom w:val="0"/>
      <w:divBdr>
        <w:top w:val="none" w:sz="0" w:space="0" w:color="auto"/>
        <w:left w:val="none" w:sz="0" w:space="0" w:color="auto"/>
        <w:bottom w:val="none" w:sz="0" w:space="0" w:color="auto"/>
        <w:right w:val="none" w:sz="0" w:space="0" w:color="auto"/>
      </w:divBdr>
      <w:divsChild>
        <w:div w:id="45594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836033">
              <w:marLeft w:val="0"/>
              <w:marRight w:val="0"/>
              <w:marTop w:val="0"/>
              <w:marBottom w:val="0"/>
              <w:divBdr>
                <w:top w:val="none" w:sz="0" w:space="0" w:color="auto"/>
                <w:left w:val="none" w:sz="0" w:space="0" w:color="auto"/>
                <w:bottom w:val="none" w:sz="0" w:space="0" w:color="auto"/>
                <w:right w:val="none" w:sz="0" w:space="0" w:color="auto"/>
              </w:divBdr>
              <w:divsChild>
                <w:div w:id="93014163">
                  <w:marLeft w:val="0"/>
                  <w:marRight w:val="0"/>
                  <w:marTop w:val="0"/>
                  <w:marBottom w:val="0"/>
                  <w:divBdr>
                    <w:top w:val="none" w:sz="0" w:space="0" w:color="auto"/>
                    <w:left w:val="none" w:sz="0" w:space="0" w:color="auto"/>
                    <w:bottom w:val="none" w:sz="0" w:space="0" w:color="auto"/>
                    <w:right w:val="none" w:sz="0" w:space="0" w:color="auto"/>
                  </w:divBdr>
                  <w:divsChild>
                    <w:div w:id="1164902993">
                      <w:marLeft w:val="0"/>
                      <w:marRight w:val="0"/>
                      <w:marTop w:val="0"/>
                      <w:marBottom w:val="0"/>
                      <w:divBdr>
                        <w:top w:val="none" w:sz="0" w:space="0" w:color="auto"/>
                        <w:left w:val="none" w:sz="0" w:space="0" w:color="auto"/>
                        <w:bottom w:val="none" w:sz="0" w:space="0" w:color="auto"/>
                        <w:right w:val="none" w:sz="0" w:space="0" w:color="auto"/>
                      </w:divBdr>
                    </w:div>
                    <w:div w:id="1470324218">
                      <w:marLeft w:val="0"/>
                      <w:marRight w:val="0"/>
                      <w:marTop w:val="0"/>
                      <w:marBottom w:val="0"/>
                      <w:divBdr>
                        <w:top w:val="none" w:sz="0" w:space="0" w:color="auto"/>
                        <w:left w:val="none" w:sz="0" w:space="0" w:color="auto"/>
                        <w:bottom w:val="none" w:sz="0" w:space="0" w:color="auto"/>
                        <w:right w:val="none" w:sz="0" w:space="0" w:color="auto"/>
                      </w:divBdr>
                    </w:div>
                    <w:div w:id="1549612831">
                      <w:marLeft w:val="0"/>
                      <w:marRight w:val="0"/>
                      <w:marTop w:val="0"/>
                      <w:marBottom w:val="0"/>
                      <w:divBdr>
                        <w:top w:val="none" w:sz="0" w:space="0" w:color="auto"/>
                        <w:left w:val="none" w:sz="0" w:space="0" w:color="auto"/>
                        <w:bottom w:val="none" w:sz="0" w:space="0" w:color="auto"/>
                        <w:right w:val="none" w:sz="0" w:space="0" w:color="auto"/>
                      </w:divBdr>
                    </w:div>
                    <w:div w:id="1246301833">
                      <w:marLeft w:val="0"/>
                      <w:marRight w:val="0"/>
                      <w:marTop w:val="0"/>
                      <w:marBottom w:val="0"/>
                      <w:divBdr>
                        <w:top w:val="none" w:sz="0" w:space="0" w:color="auto"/>
                        <w:left w:val="none" w:sz="0" w:space="0" w:color="auto"/>
                        <w:bottom w:val="none" w:sz="0" w:space="0" w:color="auto"/>
                        <w:right w:val="none" w:sz="0" w:space="0" w:color="auto"/>
                      </w:divBdr>
                    </w:div>
                    <w:div w:id="3996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11646/phytotaxa.489.3.2"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tel:3473320128" TargetMode="External"/><Relationship Id="rId4" Type="http://schemas.openxmlformats.org/officeDocument/2006/relationships/settings" Target="settings.xml"/><Relationship Id="rId9" Type="http://schemas.openxmlformats.org/officeDocument/2006/relationships/hyperlink" Target="mailto:roberto.venanzoni@unipg.it"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29FCE2-21D6-407B-9F4A-A270F3418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514</Words>
  <Characters>2933</Characters>
  <Application>Microsoft Office Word</Application>
  <DocSecurity>0</DocSecurity>
  <Lines>24</Lines>
  <Paragraphs>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3441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Standard</cp:lastModifiedBy>
  <cp:revision>3</cp:revision>
  <cp:lastPrinted>2014-05-07T10:01:00Z</cp:lastPrinted>
  <dcterms:created xsi:type="dcterms:W3CDTF">2021-04-12T11:15:00Z</dcterms:created>
  <dcterms:modified xsi:type="dcterms:W3CDTF">2021-04-12T11:30:00Z</dcterms:modified>
</cp:coreProperties>
</file>