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429700" w14:textId="77777777" w:rsidR="00073B57" w:rsidRPr="006C2FC8" w:rsidRDefault="00073B57" w:rsidP="00073B57">
      <w:pPr>
        <w:pStyle w:val="NormaleWeb"/>
        <w:spacing w:before="0" w:beforeAutospacing="0" w:after="0" w:afterAutospacing="0"/>
        <w:jc w:val="center"/>
        <w:rPr>
          <w:rFonts w:ascii="Verdana" w:hAnsi="Verdana"/>
          <w:b/>
          <w:bCs/>
          <w:sz w:val="20"/>
          <w:szCs w:val="20"/>
        </w:rPr>
      </w:pPr>
    </w:p>
    <w:p w14:paraId="41A78F60" w14:textId="77777777" w:rsidR="007C782B" w:rsidRPr="006F19CB" w:rsidRDefault="007C782B" w:rsidP="007C782B">
      <w:pPr>
        <w:shd w:val="clear" w:color="auto" w:fill="FFFFFF"/>
        <w:jc w:val="center"/>
        <w:rPr>
          <w:rFonts w:cs="Arial"/>
          <w:color w:val="201F1E"/>
        </w:rPr>
      </w:pPr>
      <w:r w:rsidRPr="006F19CB">
        <w:rPr>
          <w:rFonts w:cs="Arial"/>
          <w:b/>
          <w:bCs/>
          <w:color w:val="000000"/>
          <w:sz w:val="32"/>
          <w:szCs w:val="32"/>
          <w:bdr w:val="none" w:sz="0" w:space="0" w:color="auto" w:frame="1"/>
        </w:rPr>
        <w:t>UNIVERSITÀ DEGLI STUDI DI PERUGIA </w:t>
      </w:r>
      <w:r w:rsidRPr="006F19CB">
        <w:rPr>
          <w:rFonts w:cs="Arial"/>
          <w:b/>
          <w:bCs/>
          <w:color w:val="000000"/>
          <w:sz w:val="20"/>
          <w:szCs w:val="20"/>
          <w:bdr w:val="none" w:sz="0" w:space="0" w:color="auto" w:frame="1"/>
        </w:rPr>
        <w:t> </w:t>
      </w:r>
      <w:r w:rsidRPr="006F19CB">
        <w:rPr>
          <w:rFonts w:cs="Arial"/>
          <w:color w:val="201F1E"/>
          <w:sz w:val="20"/>
          <w:szCs w:val="20"/>
          <w:bdr w:val="none" w:sz="0" w:space="0" w:color="auto" w:frame="1"/>
        </w:rPr>
        <w:t> </w:t>
      </w:r>
    </w:p>
    <w:p w14:paraId="54342E70" w14:textId="77777777" w:rsidR="007C782B" w:rsidRPr="006F19CB" w:rsidRDefault="007C782B" w:rsidP="007C782B">
      <w:pPr>
        <w:shd w:val="clear" w:color="auto" w:fill="FFFFFF"/>
        <w:spacing w:line="276" w:lineRule="atLeast"/>
        <w:jc w:val="center"/>
        <w:rPr>
          <w:rFonts w:cs="Arial"/>
          <w:color w:val="201F1E"/>
        </w:rPr>
      </w:pPr>
      <w:r w:rsidRPr="006F19CB">
        <w:rPr>
          <w:rFonts w:cs="Arial"/>
          <w:b/>
          <w:bCs/>
          <w:color w:val="201F1E"/>
          <w:sz w:val="20"/>
          <w:szCs w:val="20"/>
          <w:bdr w:val="none" w:sz="0" w:space="0" w:color="auto" w:frame="1"/>
        </w:rPr>
        <w:t> </w:t>
      </w:r>
    </w:p>
    <w:p w14:paraId="53E4166A" w14:textId="77777777" w:rsidR="006D27F8" w:rsidRPr="006F19CB" w:rsidRDefault="006D27F8" w:rsidP="006D27F8">
      <w:pPr>
        <w:shd w:val="clear" w:color="auto" w:fill="FFFFFF"/>
        <w:spacing w:line="276" w:lineRule="atLeast"/>
        <w:jc w:val="center"/>
        <w:rPr>
          <w:rFonts w:cs="Arial"/>
          <w:b/>
          <w:sz w:val="20"/>
          <w:szCs w:val="20"/>
        </w:rPr>
      </w:pPr>
      <w:bookmarkStart w:id="0" w:name="_GoBack"/>
      <w:bookmarkEnd w:id="0"/>
      <w:r w:rsidRPr="006F19CB">
        <w:rPr>
          <w:rFonts w:cs="Arial"/>
          <w:b/>
          <w:sz w:val="20"/>
          <w:szCs w:val="20"/>
        </w:rPr>
        <w:t>Luoghi, ambienti, immagini: il paesaggio in Properzio</w:t>
      </w:r>
    </w:p>
    <w:p w14:paraId="703CCEBA" w14:textId="51C2D91D" w:rsidR="006D27F8" w:rsidRPr="006F19CB" w:rsidRDefault="00E61F37" w:rsidP="006D27F8">
      <w:pPr>
        <w:shd w:val="clear" w:color="auto" w:fill="FFFFFF"/>
        <w:spacing w:line="276" w:lineRule="atLeast"/>
        <w:jc w:val="center"/>
        <w:rPr>
          <w:rFonts w:cs="Arial"/>
          <w:color w:val="201F1E"/>
          <w:sz w:val="20"/>
          <w:szCs w:val="20"/>
        </w:rPr>
      </w:pPr>
      <w:r>
        <w:rPr>
          <w:rFonts w:cs="Arial"/>
          <w:b/>
          <w:sz w:val="20"/>
          <w:szCs w:val="20"/>
        </w:rPr>
        <w:t>I</w:t>
      </w:r>
      <w:r w:rsidR="006D27F8" w:rsidRPr="006F19CB">
        <w:rPr>
          <w:rFonts w:cs="Arial"/>
          <w:b/>
          <w:sz w:val="20"/>
          <w:szCs w:val="20"/>
        </w:rPr>
        <w:t xml:space="preserve">l Magnifico Rettore Professor Maurizio Oliviero interviene all’apertura del XXIII convegno internazionale dell’Accademia Properziana del Subasio con il patrocinio di </w:t>
      </w:r>
      <w:proofErr w:type="spellStart"/>
      <w:r w:rsidR="006D27F8" w:rsidRPr="006F19CB">
        <w:rPr>
          <w:rFonts w:cs="Arial"/>
          <w:b/>
          <w:sz w:val="20"/>
          <w:szCs w:val="20"/>
        </w:rPr>
        <w:t>Unipg</w:t>
      </w:r>
      <w:proofErr w:type="spellEnd"/>
      <w:r w:rsidR="006D27F8" w:rsidRPr="006F19CB">
        <w:rPr>
          <w:rFonts w:cs="Arial"/>
          <w:b/>
          <w:sz w:val="20"/>
          <w:szCs w:val="20"/>
        </w:rPr>
        <w:t xml:space="preserve"> </w:t>
      </w:r>
    </w:p>
    <w:p w14:paraId="3B4E142A" w14:textId="77777777" w:rsidR="007C782B" w:rsidRPr="006F19CB" w:rsidRDefault="007C782B" w:rsidP="007C782B">
      <w:pPr>
        <w:shd w:val="clear" w:color="auto" w:fill="FFFFFF"/>
        <w:spacing w:line="330" w:lineRule="atLeast"/>
        <w:jc w:val="both"/>
        <w:rPr>
          <w:rFonts w:cs="Arial"/>
          <w:color w:val="201F1E"/>
          <w:sz w:val="20"/>
          <w:szCs w:val="20"/>
        </w:rPr>
      </w:pPr>
      <w:r w:rsidRPr="006F19CB">
        <w:rPr>
          <w:rFonts w:cs="Arial"/>
          <w:color w:val="000000"/>
          <w:sz w:val="20"/>
          <w:szCs w:val="20"/>
          <w:bdr w:val="none" w:sz="0" w:space="0" w:color="auto" w:frame="1"/>
        </w:rPr>
        <w:t> </w:t>
      </w:r>
    </w:p>
    <w:p w14:paraId="3D685E3C" w14:textId="1FCEF760" w:rsidR="006A457C" w:rsidRPr="006F19CB" w:rsidRDefault="00DB38B8" w:rsidP="007C782B">
      <w:pPr>
        <w:shd w:val="clear" w:color="auto" w:fill="FFFFFF"/>
        <w:spacing w:line="276" w:lineRule="atLeast"/>
        <w:rPr>
          <w:rFonts w:cs="Arial"/>
          <w:sz w:val="20"/>
          <w:szCs w:val="20"/>
        </w:rPr>
      </w:pPr>
      <w:r w:rsidRPr="006F19CB">
        <w:rPr>
          <w:rFonts w:cs="Arial"/>
          <w:sz w:val="20"/>
          <w:szCs w:val="20"/>
        </w:rPr>
        <w:t>D</w:t>
      </w:r>
      <w:r w:rsidR="00BE671A" w:rsidRPr="006F19CB">
        <w:rPr>
          <w:rFonts w:cs="Arial"/>
          <w:sz w:val="20"/>
          <w:szCs w:val="20"/>
        </w:rPr>
        <w:t>a</w:t>
      </w:r>
      <w:r w:rsidR="0052470C" w:rsidRPr="006F19CB">
        <w:rPr>
          <w:rFonts w:cs="Arial"/>
          <w:sz w:val="20"/>
          <w:szCs w:val="20"/>
        </w:rPr>
        <w:t xml:space="preserve">l </w:t>
      </w:r>
      <w:r w:rsidR="00BE671A" w:rsidRPr="006F19CB">
        <w:rPr>
          <w:rFonts w:cs="Arial"/>
          <w:b/>
          <w:sz w:val="20"/>
          <w:szCs w:val="20"/>
        </w:rPr>
        <w:t>27 a</w:t>
      </w:r>
      <w:r w:rsidR="0052470C" w:rsidRPr="006F19CB">
        <w:rPr>
          <w:rFonts w:cs="Arial"/>
          <w:b/>
          <w:sz w:val="20"/>
          <w:szCs w:val="20"/>
        </w:rPr>
        <w:t xml:space="preserve">l </w:t>
      </w:r>
      <w:r w:rsidR="00BE671A" w:rsidRPr="006F19CB">
        <w:rPr>
          <w:rFonts w:cs="Arial"/>
          <w:b/>
          <w:sz w:val="20"/>
          <w:szCs w:val="20"/>
        </w:rPr>
        <w:t>29 maggio</w:t>
      </w:r>
      <w:r w:rsidRPr="006F19CB">
        <w:rPr>
          <w:rFonts w:cs="Arial"/>
          <w:sz w:val="20"/>
          <w:szCs w:val="20"/>
        </w:rPr>
        <w:t xml:space="preserve"> è in programma</w:t>
      </w:r>
      <w:r w:rsidR="00BE671A" w:rsidRPr="006F19CB">
        <w:rPr>
          <w:rFonts w:cs="Arial"/>
          <w:sz w:val="20"/>
          <w:szCs w:val="20"/>
        </w:rPr>
        <w:t xml:space="preserve"> “</w:t>
      </w:r>
      <w:r w:rsidR="00BE671A" w:rsidRPr="006F19CB">
        <w:rPr>
          <w:rFonts w:cs="Arial"/>
          <w:b/>
          <w:sz w:val="20"/>
          <w:szCs w:val="20"/>
        </w:rPr>
        <w:t xml:space="preserve">Luoghi, ambienti, immagini: il paesaggio in </w:t>
      </w:r>
      <w:proofErr w:type="spellStart"/>
      <w:r w:rsidR="00BE671A" w:rsidRPr="006F19CB">
        <w:rPr>
          <w:rFonts w:cs="Arial"/>
          <w:b/>
          <w:sz w:val="20"/>
          <w:szCs w:val="20"/>
        </w:rPr>
        <w:t>Properzio</w:t>
      </w:r>
      <w:proofErr w:type="spellEnd"/>
      <w:r w:rsidR="00BE671A" w:rsidRPr="006F19CB">
        <w:rPr>
          <w:rFonts w:cs="Arial"/>
          <w:b/>
          <w:sz w:val="20"/>
          <w:szCs w:val="20"/>
        </w:rPr>
        <w:t>”</w:t>
      </w:r>
      <w:r w:rsidR="0052470C" w:rsidRPr="006F19CB">
        <w:rPr>
          <w:rFonts w:cs="Arial"/>
          <w:b/>
          <w:sz w:val="20"/>
          <w:szCs w:val="20"/>
        </w:rPr>
        <w:t>,</w:t>
      </w:r>
      <w:r w:rsidR="00BE671A" w:rsidRPr="006F19CB">
        <w:rPr>
          <w:rFonts w:cs="Arial"/>
          <w:sz w:val="20"/>
          <w:szCs w:val="20"/>
        </w:rPr>
        <w:t xml:space="preserve"> XXIII convegno internazionale organizzato dall’Accademia Properziana del Subasio, con il patrocinio </w:t>
      </w:r>
      <w:r w:rsidR="0036256B">
        <w:rPr>
          <w:rFonts w:cs="Arial"/>
          <w:color w:val="000000"/>
          <w:sz w:val="20"/>
          <w:szCs w:val="20"/>
          <w:shd w:val="clear" w:color="auto" w:fill="FFFFFF"/>
        </w:rPr>
        <w:t>dell'Università degli Studi Perugia</w:t>
      </w:r>
      <w:r w:rsidR="00BE671A" w:rsidRPr="006F19CB">
        <w:rPr>
          <w:rFonts w:cs="Arial"/>
          <w:sz w:val="20"/>
          <w:szCs w:val="20"/>
        </w:rPr>
        <w:t>.</w:t>
      </w:r>
    </w:p>
    <w:p w14:paraId="67F3E881" w14:textId="77777777" w:rsidR="00BE671A" w:rsidRPr="006F19CB" w:rsidRDefault="00BE671A" w:rsidP="007C782B">
      <w:pPr>
        <w:shd w:val="clear" w:color="auto" w:fill="FFFFFF"/>
        <w:spacing w:line="276" w:lineRule="atLeast"/>
        <w:rPr>
          <w:rFonts w:cs="Arial"/>
          <w:sz w:val="20"/>
          <w:szCs w:val="20"/>
        </w:rPr>
      </w:pPr>
    </w:p>
    <w:p w14:paraId="4E299D75" w14:textId="61F4DC4A" w:rsidR="006F19CB" w:rsidRDefault="006F19CB" w:rsidP="006F19CB">
      <w:pPr>
        <w:shd w:val="clear" w:color="auto" w:fill="FFFFFF"/>
        <w:spacing w:line="276" w:lineRule="atLeast"/>
        <w:rPr>
          <w:rFonts w:cs="Arial"/>
          <w:color w:val="000000"/>
          <w:sz w:val="20"/>
          <w:szCs w:val="20"/>
          <w:bdr w:val="none" w:sz="0" w:space="0" w:color="auto" w:frame="1"/>
        </w:rPr>
      </w:pPr>
      <w:r w:rsidRPr="006F19CB">
        <w:rPr>
          <w:rFonts w:cs="Arial"/>
          <w:color w:val="000000"/>
          <w:sz w:val="20"/>
          <w:szCs w:val="20"/>
          <w:bdr w:val="none" w:sz="0" w:space="0" w:color="auto" w:frame="1"/>
        </w:rPr>
        <w:t>L’incontro scientifico sarà aperto </w:t>
      </w:r>
      <w:r w:rsidRPr="006F19CB">
        <w:rPr>
          <w:rFonts w:cs="Arial"/>
          <w:b/>
          <w:bCs/>
          <w:color w:val="000000"/>
          <w:sz w:val="20"/>
          <w:szCs w:val="20"/>
          <w:bdr w:val="none" w:sz="0" w:space="0" w:color="auto" w:frame="1"/>
        </w:rPr>
        <w:t>domani,</w:t>
      </w:r>
      <w:r w:rsidRPr="006F19CB">
        <w:rPr>
          <w:rFonts w:cs="Arial"/>
          <w:color w:val="000000"/>
          <w:sz w:val="20"/>
          <w:szCs w:val="20"/>
          <w:bdr w:val="none" w:sz="0" w:space="0" w:color="auto" w:frame="1"/>
        </w:rPr>
        <w:t> </w:t>
      </w:r>
      <w:r w:rsidRPr="006F19CB">
        <w:rPr>
          <w:rFonts w:cs="Arial"/>
          <w:b/>
          <w:bCs/>
          <w:color w:val="000000"/>
          <w:sz w:val="20"/>
          <w:szCs w:val="20"/>
          <w:bdr w:val="none" w:sz="0" w:space="0" w:color="auto" w:frame="1"/>
        </w:rPr>
        <w:t>giovedì 27 maggio</w:t>
      </w:r>
      <w:r w:rsidRPr="006F19CB">
        <w:rPr>
          <w:rFonts w:cs="Arial"/>
          <w:color w:val="000000"/>
          <w:sz w:val="20"/>
          <w:szCs w:val="20"/>
          <w:bdr w:val="none" w:sz="0" w:space="0" w:color="auto" w:frame="1"/>
        </w:rPr>
        <w:t>, alle ore </w:t>
      </w:r>
      <w:r w:rsidRPr="006F19CB">
        <w:rPr>
          <w:rFonts w:cs="Arial"/>
          <w:b/>
          <w:bCs/>
          <w:color w:val="000000"/>
          <w:sz w:val="20"/>
          <w:szCs w:val="20"/>
          <w:bdr w:val="none" w:sz="0" w:space="0" w:color="auto" w:frame="1"/>
        </w:rPr>
        <w:t>8.45</w:t>
      </w:r>
      <w:r w:rsidRPr="006F19CB">
        <w:rPr>
          <w:rFonts w:cs="Arial"/>
          <w:color w:val="000000"/>
          <w:sz w:val="20"/>
          <w:szCs w:val="20"/>
          <w:bdr w:val="none" w:sz="0" w:space="0" w:color="auto" w:frame="1"/>
        </w:rPr>
        <w:t>, ad Assisi, a Palazzo Bernabei, dal Prof. </w:t>
      </w:r>
      <w:r w:rsidRPr="006F19CB">
        <w:rPr>
          <w:rFonts w:cs="Arial"/>
          <w:b/>
          <w:bCs/>
          <w:color w:val="000000"/>
          <w:sz w:val="20"/>
          <w:szCs w:val="20"/>
          <w:bdr w:val="none" w:sz="0" w:space="0" w:color="auto" w:frame="1"/>
        </w:rPr>
        <w:t xml:space="preserve">Giorgio </w:t>
      </w:r>
      <w:proofErr w:type="spellStart"/>
      <w:r w:rsidRPr="006F19CB">
        <w:rPr>
          <w:rFonts w:cs="Arial"/>
          <w:b/>
          <w:bCs/>
          <w:color w:val="000000"/>
          <w:sz w:val="20"/>
          <w:szCs w:val="20"/>
          <w:bdr w:val="none" w:sz="0" w:space="0" w:color="auto" w:frame="1"/>
        </w:rPr>
        <w:t>Bonamente</w:t>
      </w:r>
      <w:proofErr w:type="spellEnd"/>
      <w:r w:rsidRPr="006F19CB">
        <w:rPr>
          <w:rFonts w:cs="Arial"/>
          <w:color w:val="000000"/>
          <w:sz w:val="20"/>
          <w:szCs w:val="20"/>
          <w:bdr w:val="none" w:sz="0" w:space="0" w:color="auto" w:frame="1"/>
        </w:rPr>
        <w:t>, Presidente dell’Accademia Properziana del Subasio che illustrerà i temi che verranno approfonditi nella tre giorni; potrà essere seguito in diretta streaming collegandosi al link </w:t>
      </w:r>
      <w:hyperlink r:id="rId8" w:history="1">
        <w:r w:rsidRPr="006F19CB">
          <w:rPr>
            <w:rStyle w:val="Collegamentoipertestuale"/>
            <w:rFonts w:cs="Arial"/>
            <w:sz w:val="20"/>
            <w:szCs w:val="20"/>
            <w:bdr w:val="none" w:sz="0" w:space="0" w:color="auto" w:frame="1"/>
          </w:rPr>
          <w:t>https://youtu.be/a55yotxtmCs</w:t>
        </w:r>
      </w:hyperlink>
      <w:r w:rsidRPr="006F19CB">
        <w:rPr>
          <w:rFonts w:cs="Arial"/>
          <w:color w:val="000000"/>
          <w:sz w:val="20"/>
          <w:szCs w:val="20"/>
          <w:bdr w:val="none" w:sz="0" w:space="0" w:color="auto" w:frame="1"/>
        </w:rPr>
        <w:t> </w:t>
      </w:r>
    </w:p>
    <w:p w14:paraId="09B3E87D" w14:textId="77777777" w:rsidR="0036256B" w:rsidRPr="006F19CB" w:rsidRDefault="0036256B" w:rsidP="006F19CB">
      <w:pPr>
        <w:shd w:val="clear" w:color="auto" w:fill="FFFFFF"/>
        <w:spacing w:line="276" w:lineRule="atLeast"/>
        <w:rPr>
          <w:rFonts w:cs="Arial"/>
          <w:color w:val="000000"/>
          <w:sz w:val="20"/>
          <w:szCs w:val="20"/>
        </w:rPr>
      </w:pPr>
    </w:p>
    <w:p w14:paraId="2D8A7E00" w14:textId="77777777" w:rsidR="006F19CB" w:rsidRPr="00EE0BB0" w:rsidRDefault="006F19CB" w:rsidP="006F19CB">
      <w:pPr>
        <w:shd w:val="clear" w:color="auto" w:fill="FFFFFF"/>
        <w:spacing w:line="276" w:lineRule="atLeast"/>
        <w:jc w:val="both"/>
        <w:rPr>
          <w:rFonts w:cs="Arial"/>
          <w:color w:val="000000"/>
          <w:sz w:val="20"/>
          <w:szCs w:val="20"/>
        </w:rPr>
      </w:pPr>
      <w:r w:rsidRPr="00EE0BB0">
        <w:rPr>
          <w:rFonts w:cs="Arial"/>
          <w:color w:val="000000"/>
          <w:sz w:val="20"/>
          <w:szCs w:val="20"/>
          <w:bdr w:val="none" w:sz="0" w:space="0" w:color="auto" w:frame="1"/>
        </w:rPr>
        <w:t xml:space="preserve">“Il convegno – spiega il Prof. </w:t>
      </w:r>
      <w:proofErr w:type="spellStart"/>
      <w:r w:rsidRPr="00EE0BB0">
        <w:rPr>
          <w:rFonts w:cs="Arial"/>
          <w:color w:val="000000"/>
          <w:sz w:val="20"/>
          <w:szCs w:val="20"/>
          <w:bdr w:val="none" w:sz="0" w:space="0" w:color="auto" w:frame="1"/>
        </w:rPr>
        <w:t>Bonamente</w:t>
      </w:r>
      <w:proofErr w:type="spellEnd"/>
      <w:r w:rsidRPr="00EE0BB0">
        <w:rPr>
          <w:rFonts w:cs="Arial"/>
          <w:color w:val="000000"/>
          <w:sz w:val="20"/>
          <w:szCs w:val="20"/>
          <w:bdr w:val="none" w:sz="0" w:space="0" w:color="auto" w:frame="1"/>
        </w:rPr>
        <w:t xml:space="preserve"> - avrà una prospettiva di indagine non consueta e innovativa: quella di vedere il Poeta, che definiva l’Umbria come sua patria, in una dimensione particolarmente cara alla sensibilità attuale, il paesaggio in </w:t>
      </w:r>
      <w:proofErr w:type="spellStart"/>
      <w:r w:rsidRPr="00EE0BB0">
        <w:rPr>
          <w:rFonts w:cs="Arial"/>
          <w:color w:val="000000"/>
          <w:sz w:val="20"/>
          <w:szCs w:val="20"/>
          <w:bdr w:val="none" w:sz="0" w:space="0" w:color="auto" w:frame="1"/>
        </w:rPr>
        <w:t>Properzio</w:t>
      </w:r>
      <w:proofErr w:type="spellEnd"/>
      <w:r w:rsidRPr="00EE0BB0">
        <w:rPr>
          <w:rFonts w:cs="Arial"/>
          <w:color w:val="000000"/>
          <w:sz w:val="20"/>
          <w:szCs w:val="20"/>
          <w:bdr w:val="none" w:sz="0" w:space="0" w:color="auto" w:frame="1"/>
        </w:rPr>
        <w:t>, cioè gli ambienti - reali, topici, immaginari - richiamati e percorsi dalle sue elegie. Le relazioni che saranno presentate nel corso dei lavori indagano sul mondo delle immagini di un poeta che si autodefinì il ‘Callimaco romano’ per indicare la dimensione mediterranea ed europea (ellenistica) della propria opera e per rivendicare la capacità di concorrere con i classici greci. Si scaverà sul suo rapporto complesso che il poeta ha costituito non solo con le immagini della tradizione letteraria e artistica, ma anche quelle che gli offrivano Roma, l’Italia e l’impero. Lasciando l’impronta della sua visione e della sua lettura”.   </w:t>
      </w:r>
    </w:p>
    <w:p w14:paraId="3510A070" w14:textId="77777777" w:rsidR="006F19CB" w:rsidRPr="00EE0BB0" w:rsidRDefault="006F19CB" w:rsidP="006F19CB">
      <w:pPr>
        <w:shd w:val="clear" w:color="auto" w:fill="FFFFFF"/>
        <w:spacing w:line="276" w:lineRule="atLeast"/>
        <w:rPr>
          <w:rFonts w:cs="Arial"/>
          <w:color w:val="000000"/>
          <w:sz w:val="20"/>
          <w:szCs w:val="20"/>
        </w:rPr>
      </w:pPr>
      <w:r w:rsidRPr="00EE0BB0">
        <w:rPr>
          <w:rFonts w:cs="Arial"/>
          <w:color w:val="000000"/>
          <w:sz w:val="20"/>
          <w:szCs w:val="20"/>
          <w:bdr w:val="none" w:sz="0" w:space="0" w:color="auto" w:frame="1"/>
        </w:rPr>
        <w:t> </w:t>
      </w:r>
    </w:p>
    <w:p w14:paraId="136E78BB" w14:textId="77777777" w:rsidR="00EE0BB0" w:rsidRPr="00EE0BB0" w:rsidRDefault="00EE0BB0" w:rsidP="00EE0BB0">
      <w:pPr>
        <w:shd w:val="clear" w:color="auto" w:fill="FFFFFF"/>
        <w:spacing w:line="276" w:lineRule="atLeast"/>
        <w:rPr>
          <w:rFonts w:cs="Arial"/>
          <w:color w:val="000000"/>
        </w:rPr>
      </w:pPr>
      <w:r w:rsidRPr="00EE0BB0">
        <w:rPr>
          <w:rFonts w:cs="Arial"/>
          <w:color w:val="000000"/>
          <w:sz w:val="20"/>
          <w:szCs w:val="20"/>
          <w:bdr w:val="none" w:sz="0" w:space="0" w:color="auto" w:frame="1"/>
        </w:rPr>
        <w:t xml:space="preserve">Dopo la comunicazione del presidente </w:t>
      </w:r>
      <w:proofErr w:type="spellStart"/>
      <w:r w:rsidRPr="00EE0BB0">
        <w:rPr>
          <w:rFonts w:cs="Arial"/>
          <w:color w:val="000000"/>
          <w:sz w:val="20"/>
          <w:szCs w:val="20"/>
          <w:bdr w:val="none" w:sz="0" w:space="0" w:color="auto" w:frame="1"/>
        </w:rPr>
        <w:t>Bonamente</w:t>
      </w:r>
      <w:proofErr w:type="spellEnd"/>
      <w:r w:rsidRPr="00EE0BB0">
        <w:rPr>
          <w:rFonts w:cs="Arial"/>
          <w:color w:val="000000"/>
          <w:sz w:val="20"/>
          <w:szCs w:val="20"/>
          <w:bdr w:val="none" w:sz="0" w:space="0" w:color="auto" w:frame="1"/>
        </w:rPr>
        <w:t>, seguiranno, dalle </w:t>
      </w:r>
      <w:r w:rsidRPr="00EE0BB0">
        <w:rPr>
          <w:rFonts w:cs="Arial"/>
          <w:b/>
          <w:bCs/>
          <w:color w:val="000000"/>
          <w:sz w:val="20"/>
          <w:szCs w:val="20"/>
          <w:bdr w:val="none" w:sz="0" w:space="0" w:color="auto" w:frame="1"/>
        </w:rPr>
        <w:t>ore 9</w:t>
      </w:r>
      <w:r w:rsidRPr="00EE0BB0">
        <w:rPr>
          <w:rFonts w:cs="Arial"/>
          <w:color w:val="000000"/>
          <w:sz w:val="20"/>
          <w:szCs w:val="20"/>
          <w:bdr w:val="none" w:sz="0" w:space="0" w:color="auto" w:frame="1"/>
        </w:rPr>
        <w:t>, i saluti delle autorità: </w:t>
      </w:r>
      <w:r w:rsidRPr="00EE0BB0">
        <w:rPr>
          <w:rFonts w:cs="Arial"/>
          <w:b/>
          <w:bCs/>
          <w:color w:val="000000"/>
          <w:sz w:val="20"/>
          <w:szCs w:val="20"/>
          <w:bdr w:val="none" w:sz="0" w:space="0" w:color="auto" w:frame="1"/>
        </w:rPr>
        <w:t>Stefania Proietti</w:t>
      </w:r>
      <w:r w:rsidRPr="00EE0BB0">
        <w:rPr>
          <w:rFonts w:cs="Arial"/>
          <w:color w:val="000000"/>
          <w:sz w:val="20"/>
          <w:szCs w:val="20"/>
          <w:bdr w:val="none" w:sz="0" w:space="0" w:color="auto" w:frame="1"/>
        </w:rPr>
        <w:t>, Sindaco di Assisi, Prof. </w:t>
      </w:r>
      <w:r w:rsidRPr="00EE0BB0">
        <w:rPr>
          <w:rFonts w:cs="Arial"/>
          <w:b/>
          <w:bCs/>
          <w:color w:val="000000"/>
          <w:sz w:val="20"/>
          <w:szCs w:val="20"/>
          <w:bdr w:val="none" w:sz="0" w:space="0" w:color="auto" w:frame="1"/>
        </w:rPr>
        <w:t>Maurizio Oliviero</w:t>
      </w:r>
      <w:r w:rsidRPr="00EE0BB0">
        <w:rPr>
          <w:rFonts w:cs="Arial"/>
          <w:color w:val="000000"/>
          <w:sz w:val="20"/>
          <w:szCs w:val="20"/>
          <w:bdr w:val="none" w:sz="0" w:space="0" w:color="auto" w:frame="1"/>
        </w:rPr>
        <w:t>, Magnifico Rettore dell’Università degli Studi di Perugia, Arcivescovo </w:t>
      </w:r>
      <w:r w:rsidRPr="00EE0BB0">
        <w:rPr>
          <w:rFonts w:cs="Arial"/>
          <w:b/>
          <w:bCs/>
          <w:color w:val="000000"/>
          <w:sz w:val="20"/>
          <w:szCs w:val="20"/>
          <w:bdr w:val="none" w:sz="0" w:space="0" w:color="auto" w:frame="1"/>
        </w:rPr>
        <w:t>Domenico Sorrentino</w:t>
      </w:r>
      <w:r w:rsidRPr="00EE0BB0">
        <w:rPr>
          <w:rFonts w:cs="Arial"/>
          <w:color w:val="000000"/>
          <w:sz w:val="20"/>
          <w:szCs w:val="20"/>
          <w:bdr w:val="none" w:sz="0" w:space="0" w:color="auto" w:frame="1"/>
        </w:rPr>
        <w:t>, vescovo di Assisi, Nocera Umbra e Gualdo Tadino.  </w:t>
      </w:r>
    </w:p>
    <w:p w14:paraId="101A55C2" w14:textId="77777777" w:rsidR="00EE0BB0" w:rsidRPr="00EE0BB0" w:rsidRDefault="00EE0BB0" w:rsidP="00EE0BB0">
      <w:pPr>
        <w:shd w:val="clear" w:color="auto" w:fill="FFFFFF"/>
        <w:spacing w:line="276" w:lineRule="atLeast"/>
        <w:jc w:val="both"/>
        <w:rPr>
          <w:rFonts w:cs="Arial"/>
          <w:color w:val="000000"/>
        </w:rPr>
      </w:pPr>
      <w:r w:rsidRPr="00EE0BB0">
        <w:rPr>
          <w:rFonts w:cs="Arial"/>
          <w:color w:val="000000"/>
          <w:sz w:val="20"/>
          <w:szCs w:val="20"/>
          <w:bdr w:val="none" w:sz="0" w:space="0" w:color="auto" w:frame="1"/>
        </w:rPr>
        <w:t> </w:t>
      </w:r>
    </w:p>
    <w:p w14:paraId="5D58B350" w14:textId="77777777" w:rsidR="00EE0BB0" w:rsidRPr="00EE0BB0" w:rsidRDefault="00EE0BB0" w:rsidP="00EE0BB0">
      <w:pPr>
        <w:shd w:val="clear" w:color="auto" w:fill="FFFFFF"/>
        <w:spacing w:line="276" w:lineRule="atLeast"/>
        <w:jc w:val="both"/>
        <w:rPr>
          <w:rFonts w:cs="Arial"/>
          <w:color w:val="000000"/>
        </w:rPr>
      </w:pPr>
      <w:r w:rsidRPr="00EE0BB0">
        <w:rPr>
          <w:rFonts w:cs="Arial"/>
          <w:color w:val="000000"/>
          <w:sz w:val="20"/>
          <w:szCs w:val="20"/>
          <w:bdr w:val="none" w:sz="0" w:space="0" w:color="auto" w:frame="1"/>
        </w:rPr>
        <w:t>Alle </w:t>
      </w:r>
      <w:r w:rsidRPr="00EE0BB0">
        <w:rPr>
          <w:rFonts w:cs="Arial"/>
          <w:b/>
          <w:bCs/>
          <w:color w:val="000000"/>
          <w:sz w:val="20"/>
          <w:szCs w:val="20"/>
          <w:bdr w:val="none" w:sz="0" w:space="0" w:color="auto" w:frame="1"/>
        </w:rPr>
        <w:t>ore 9.45</w:t>
      </w:r>
      <w:r w:rsidRPr="00EE0BB0">
        <w:rPr>
          <w:rFonts w:cs="Arial"/>
          <w:color w:val="000000"/>
          <w:sz w:val="20"/>
          <w:szCs w:val="20"/>
          <w:bdr w:val="none" w:sz="0" w:space="0" w:color="auto" w:frame="1"/>
        </w:rPr>
        <w:t>, proiezione del video “Assisi nell’età di Augusto”, con testi e immagini di </w:t>
      </w:r>
      <w:r w:rsidRPr="00EE0BB0">
        <w:rPr>
          <w:rFonts w:cs="Arial"/>
          <w:b/>
          <w:bCs/>
          <w:color w:val="000000"/>
          <w:sz w:val="20"/>
          <w:szCs w:val="20"/>
          <w:bdr w:val="none" w:sz="0" w:space="0" w:color="auto" w:frame="1"/>
        </w:rPr>
        <w:t>Sara Stangoni.</w:t>
      </w:r>
      <w:r w:rsidRPr="00EE0BB0">
        <w:rPr>
          <w:rFonts w:cs="Arial"/>
          <w:color w:val="000000"/>
          <w:sz w:val="20"/>
          <w:szCs w:val="20"/>
          <w:bdr w:val="none" w:sz="0" w:space="0" w:color="auto" w:frame="1"/>
        </w:rPr>
        <w:t>  </w:t>
      </w:r>
    </w:p>
    <w:p w14:paraId="2EE3FAFA" w14:textId="77777777" w:rsidR="00EE0BB0" w:rsidRPr="00EE0BB0" w:rsidRDefault="00EE0BB0" w:rsidP="00EE0BB0">
      <w:pPr>
        <w:shd w:val="clear" w:color="auto" w:fill="FFFFFF"/>
        <w:spacing w:line="276" w:lineRule="atLeast"/>
        <w:jc w:val="both"/>
        <w:rPr>
          <w:rFonts w:cs="Arial"/>
          <w:color w:val="000000"/>
        </w:rPr>
      </w:pPr>
      <w:r w:rsidRPr="00EE0BB0">
        <w:rPr>
          <w:rFonts w:cs="Arial"/>
          <w:color w:val="000000"/>
          <w:sz w:val="20"/>
          <w:szCs w:val="20"/>
          <w:bdr w:val="none" w:sz="0" w:space="0" w:color="auto" w:frame="1"/>
        </w:rPr>
        <w:t> </w:t>
      </w:r>
    </w:p>
    <w:p w14:paraId="7B200668" w14:textId="77777777" w:rsidR="00EE0BB0" w:rsidRPr="00EE0BB0" w:rsidRDefault="00EE0BB0" w:rsidP="00EE0BB0">
      <w:pPr>
        <w:shd w:val="clear" w:color="auto" w:fill="FFFFFF"/>
        <w:spacing w:line="276" w:lineRule="atLeast"/>
        <w:jc w:val="both"/>
        <w:rPr>
          <w:rFonts w:cs="Arial"/>
          <w:color w:val="000000"/>
        </w:rPr>
      </w:pPr>
      <w:r w:rsidRPr="00EE0BB0">
        <w:rPr>
          <w:rFonts w:cs="Arial"/>
          <w:color w:val="000000"/>
          <w:sz w:val="20"/>
          <w:szCs w:val="20"/>
          <w:bdr w:val="none" w:sz="0" w:space="0" w:color="auto" w:frame="1"/>
        </w:rPr>
        <w:t>Alle ore </w:t>
      </w:r>
      <w:r w:rsidRPr="00EE0BB0">
        <w:rPr>
          <w:rFonts w:cs="Arial"/>
          <w:b/>
          <w:bCs/>
          <w:color w:val="000000"/>
          <w:sz w:val="20"/>
          <w:szCs w:val="20"/>
          <w:bdr w:val="none" w:sz="0" w:space="0" w:color="auto" w:frame="1"/>
        </w:rPr>
        <w:t>9.50</w:t>
      </w:r>
      <w:r w:rsidRPr="00EE0BB0">
        <w:rPr>
          <w:rFonts w:cs="Arial"/>
          <w:color w:val="000000"/>
          <w:sz w:val="20"/>
          <w:szCs w:val="20"/>
          <w:bdr w:val="none" w:sz="0" w:space="0" w:color="auto" w:frame="1"/>
        </w:rPr>
        <w:t> la prima sessione, presieduta da </w:t>
      </w:r>
      <w:r w:rsidRPr="00EE0BB0">
        <w:rPr>
          <w:rFonts w:cs="Arial"/>
          <w:b/>
          <w:bCs/>
          <w:color w:val="000000"/>
          <w:sz w:val="20"/>
          <w:szCs w:val="20"/>
          <w:bdr w:val="none" w:sz="0" w:space="0" w:color="auto" w:frame="1"/>
        </w:rPr>
        <w:t>Paolo Fedeli</w:t>
      </w:r>
      <w:r w:rsidRPr="00EE0BB0">
        <w:rPr>
          <w:rFonts w:cs="Arial"/>
          <w:color w:val="000000"/>
          <w:sz w:val="20"/>
          <w:szCs w:val="20"/>
          <w:bdr w:val="none" w:sz="0" w:space="0" w:color="auto" w:frame="1"/>
        </w:rPr>
        <w:t> (Accademia Nazionale dei Lincei) e caratterizzata dagli interventi (con relative discussioni) di </w:t>
      </w:r>
      <w:r w:rsidRPr="00EE0BB0">
        <w:rPr>
          <w:rFonts w:cs="Arial"/>
          <w:b/>
          <w:bCs/>
          <w:color w:val="000000"/>
          <w:sz w:val="20"/>
          <w:szCs w:val="20"/>
          <w:bdr w:val="none" w:sz="0" w:space="0" w:color="auto" w:frame="1"/>
        </w:rPr>
        <w:t>Paola Pinotti</w:t>
      </w:r>
      <w:r w:rsidRPr="00EE0BB0">
        <w:rPr>
          <w:rFonts w:cs="Arial"/>
          <w:color w:val="000000"/>
          <w:sz w:val="20"/>
          <w:szCs w:val="20"/>
          <w:bdr w:val="none" w:sz="0" w:space="0" w:color="auto" w:frame="1"/>
        </w:rPr>
        <w:t> (Università di Bologna) sul tema “Il paesaggio delle </w:t>
      </w:r>
      <w:r w:rsidRPr="00EE0BB0">
        <w:rPr>
          <w:rFonts w:cs="Arial"/>
          <w:i/>
          <w:iCs/>
          <w:color w:val="000000"/>
          <w:sz w:val="20"/>
          <w:szCs w:val="20"/>
          <w:bdr w:val="none" w:sz="0" w:space="0" w:color="auto" w:frame="1"/>
        </w:rPr>
        <w:t xml:space="preserve">Laudes </w:t>
      </w:r>
      <w:proofErr w:type="spellStart"/>
      <w:r w:rsidRPr="00EE0BB0">
        <w:rPr>
          <w:rFonts w:cs="Arial"/>
          <w:i/>
          <w:iCs/>
          <w:color w:val="000000"/>
          <w:sz w:val="20"/>
          <w:szCs w:val="20"/>
          <w:bdr w:val="none" w:sz="0" w:space="0" w:color="auto" w:frame="1"/>
        </w:rPr>
        <w:t>Italiae</w:t>
      </w:r>
      <w:proofErr w:type="spellEnd"/>
      <w:r w:rsidRPr="00EE0BB0">
        <w:rPr>
          <w:rFonts w:cs="Arial"/>
          <w:color w:val="000000"/>
          <w:sz w:val="20"/>
          <w:szCs w:val="20"/>
          <w:bdr w:val="none" w:sz="0" w:space="0" w:color="auto" w:frame="1"/>
        </w:rPr>
        <w:t>”, di </w:t>
      </w:r>
      <w:r w:rsidRPr="00EE0BB0">
        <w:rPr>
          <w:rFonts w:cs="Arial"/>
          <w:b/>
          <w:bCs/>
          <w:color w:val="000000"/>
          <w:sz w:val="20"/>
          <w:szCs w:val="20"/>
          <w:bdr w:val="none" w:sz="0" w:space="0" w:color="auto" w:frame="1"/>
        </w:rPr>
        <w:t>Massimo Osanna</w:t>
      </w:r>
      <w:r w:rsidRPr="00EE0BB0">
        <w:rPr>
          <w:rFonts w:cs="Arial"/>
          <w:color w:val="000000"/>
          <w:sz w:val="20"/>
          <w:szCs w:val="20"/>
          <w:bdr w:val="none" w:sz="0" w:space="0" w:color="auto" w:frame="1"/>
        </w:rPr>
        <w:t> (Direttore generale dei Musei del MIBACT) su “Il paesaggio e gli affreschi pompeiani”, di </w:t>
      </w:r>
      <w:r w:rsidRPr="00EE0BB0">
        <w:rPr>
          <w:rFonts w:cs="Arial"/>
          <w:b/>
          <w:bCs/>
          <w:color w:val="000000"/>
          <w:sz w:val="20"/>
          <w:szCs w:val="20"/>
          <w:bdr w:val="none" w:sz="0" w:space="0" w:color="auto" w:frame="1"/>
        </w:rPr>
        <w:t>Paolo Baldacci</w:t>
      </w:r>
      <w:r w:rsidRPr="00EE0BB0">
        <w:rPr>
          <w:rFonts w:cs="Arial"/>
          <w:color w:val="000000"/>
          <w:sz w:val="20"/>
          <w:szCs w:val="20"/>
          <w:bdr w:val="none" w:sz="0" w:space="0" w:color="auto" w:frame="1"/>
        </w:rPr>
        <w:t> (Presidente dell'Archivio dell'Arte Metafisica. Milano) su “Giorgio de Chirico, il latino e la poetica della lingua morta. Teoria e riscontri nella pittura metafisica e nel periodo romantico".</w:t>
      </w:r>
    </w:p>
    <w:p w14:paraId="16A2CFD3" w14:textId="77777777" w:rsidR="00EE0BB0" w:rsidRPr="00EE0BB0" w:rsidRDefault="00EE0BB0" w:rsidP="00EE0BB0">
      <w:pPr>
        <w:shd w:val="clear" w:color="auto" w:fill="FFFFFF"/>
        <w:spacing w:line="276" w:lineRule="atLeast"/>
        <w:jc w:val="both"/>
        <w:rPr>
          <w:rFonts w:cs="Arial"/>
          <w:color w:val="000000"/>
        </w:rPr>
      </w:pPr>
      <w:r w:rsidRPr="00EE0BB0">
        <w:rPr>
          <w:rFonts w:cs="Arial"/>
          <w:color w:val="000000"/>
          <w:sz w:val="20"/>
          <w:szCs w:val="20"/>
          <w:bdr w:val="none" w:sz="0" w:space="0" w:color="auto" w:frame="1"/>
        </w:rPr>
        <w:t> </w:t>
      </w:r>
    </w:p>
    <w:p w14:paraId="7F0B97DB" w14:textId="77777777" w:rsidR="00EE0BB0" w:rsidRPr="00EE0BB0" w:rsidRDefault="00EE0BB0" w:rsidP="00EE0BB0">
      <w:pPr>
        <w:shd w:val="clear" w:color="auto" w:fill="FFFFFF"/>
        <w:spacing w:line="276" w:lineRule="atLeast"/>
        <w:jc w:val="both"/>
        <w:rPr>
          <w:rFonts w:cs="Arial"/>
          <w:color w:val="000000"/>
        </w:rPr>
      </w:pPr>
      <w:r w:rsidRPr="00EE0BB0">
        <w:rPr>
          <w:rFonts w:cs="Arial"/>
          <w:color w:val="000000"/>
          <w:sz w:val="20"/>
          <w:szCs w:val="20"/>
          <w:bdr w:val="none" w:sz="0" w:space="0" w:color="auto" w:frame="1"/>
        </w:rPr>
        <w:t>Alle </w:t>
      </w:r>
      <w:r w:rsidRPr="00EE0BB0">
        <w:rPr>
          <w:rFonts w:cs="Arial"/>
          <w:b/>
          <w:bCs/>
          <w:color w:val="000000"/>
          <w:sz w:val="20"/>
          <w:szCs w:val="20"/>
          <w:bdr w:val="none" w:sz="0" w:space="0" w:color="auto" w:frame="1"/>
        </w:rPr>
        <w:t>12.30</w:t>
      </w:r>
      <w:r w:rsidRPr="00EE0BB0">
        <w:rPr>
          <w:rFonts w:cs="Arial"/>
          <w:color w:val="000000"/>
          <w:sz w:val="20"/>
          <w:szCs w:val="20"/>
          <w:bdr w:val="none" w:sz="0" w:space="0" w:color="auto" w:frame="1"/>
        </w:rPr>
        <w:t> proiezione del video “Le </w:t>
      </w:r>
      <w:r w:rsidRPr="00EE0BB0">
        <w:rPr>
          <w:rFonts w:cs="Arial"/>
          <w:i/>
          <w:iCs/>
          <w:color w:val="000000"/>
          <w:sz w:val="20"/>
          <w:szCs w:val="20"/>
          <w:bdr w:val="none" w:sz="0" w:space="0" w:color="auto" w:frame="1"/>
        </w:rPr>
        <w:t>domus</w:t>
      </w:r>
      <w:r w:rsidRPr="00EE0BB0">
        <w:rPr>
          <w:rFonts w:cs="Arial"/>
          <w:color w:val="000000"/>
          <w:sz w:val="20"/>
          <w:szCs w:val="20"/>
          <w:bdr w:val="none" w:sz="0" w:space="0" w:color="auto" w:frame="1"/>
        </w:rPr>
        <w:t> di Assisi”, con testi e immagini di Sara Stangoni</w:t>
      </w:r>
      <w:r w:rsidRPr="00EE0BB0">
        <w:rPr>
          <w:rFonts w:cs="Arial"/>
          <w:color w:val="201F1E"/>
          <w:sz w:val="20"/>
          <w:szCs w:val="20"/>
          <w:bdr w:val="none" w:sz="0" w:space="0" w:color="auto" w:frame="1"/>
        </w:rPr>
        <w:t>  </w:t>
      </w:r>
    </w:p>
    <w:p w14:paraId="7ACDB453" w14:textId="77777777" w:rsidR="00EE0BB0" w:rsidRPr="00EE0BB0" w:rsidRDefault="00EE0BB0" w:rsidP="00EE0BB0">
      <w:pPr>
        <w:shd w:val="clear" w:color="auto" w:fill="FFFFFF"/>
        <w:spacing w:line="276" w:lineRule="atLeast"/>
        <w:jc w:val="both"/>
        <w:rPr>
          <w:rFonts w:cs="Arial"/>
          <w:color w:val="000000"/>
        </w:rPr>
      </w:pPr>
      <w:r w:rsidRPr="00EE0BB0">
        <w:rPr>
          <w:rFonts w:cs="Arial"/>
          <w:color w:val="201F1E"/>
          <w:sz w:val="20"/>
          <w:szCs w:val="20"/>
          <w:bdr w:val="none" w:sz="0" w:space="0" w:color="auto" w:frame="1"/>
        </w:rPr>
        <w:t> </w:t>
      </w:r>
    </w:p>
    <w:p w14:paraId="408BD973" w14:textId="77777777" w:rsidR="00EE0BB0" w:rsidRPr="00EE0BB0" w:rsidRDefault="00EE0BB0" w:rsidP="00EE0BB0">
      <w:pPr>
        <w:shd w:val="clear" w:color="auto" w:fill="FFFFFF"/>
        <w:spacing w:line="276" w:lineRule="atLeast"/>
        <w:jc w:val="both"/>
        <w:rPr>
          <w:rFonts w:cs="Arial"/>
          <w:color w:val="000000"/>
        </w:rPr>
      </w:pPr>
      <w:r w:rsidRPr="00EE0BB0">
        <w:rPr>
          <w:rFonts w:cs="Arial"/>
          <w:b/>
          <w:bCs/>
          <w:color w:val="000000"/>
          <w:sz w:val="20"/>
          <w:szCs w:val="20"/>
          <w:bdr w:val="none" w:sz="0" w:space="0" w:color="auto" w:frame="1"/>
        </w:rPr>
        <w:br/>
      </w:r>
    </w:p>
    <w:p w14:paraId="5021F003" w14:textId="77777777" w:rsidR="00EE0BB0" w:rsidRPr="00EE0BB0" w:rsidRDefault="00EE0BB0" w:rsidP="00EE0BB0">
      <w:pPr>
        <w:shd w:val="clear" w:color="auto" w:fill="FFFFFF"/>
        <w:spacing w:line="276" w:lineRule="atLeast"/>
        <w:jc w:val="both"/>
        <w:rPr>
          <w:rFonts w:cs="Arial"/>
          <w:color w:val="000000"/>
        </w:rPr>
      </w:pPr>
      <w:r w:rsidRPr="00EE0BB0">
        <w:rPr>
          <w:rFonts w:cs="Arial"/>
          <w:b/>
          <w:bCs/>
          <w:color w:val="000000"/>
          <w:sz w:val="20"/>
          <w:szCs w:val="20"/>
          <w:bdr w:val="none" w:sz="0" w:space="0" w:color="auto" w:frame="1"/>
        </w:rPr>
        <w:lastRenderedPageBreak/>
        <w:t>Si allega il programma completo. </w:t>
      </w:r>
    </w:p>
    <w:p w14:paraId="410177C2" w14:textId="77777777" w:rsidR="00EE0BB0" w:rsidRPr="00EE0BB0" w:rsidRDefault="00EE0BB0" w:rsidP="00EE0BB0">
      <w:pPr>
        <w:shd w:val="clear" w:color="auto" w:fill="FFFFFF"/>
        <w:spacing w:line="276" w:lineRule="atLeast"/>
        <w:jc w:val="both"/>
        <w:rPr>
          <w:rFonts w:cs="Arial"/>
          <w:color w:val="000000"/>
        </w:rPr>
      </w:pPr>
      <w:r w:rsidRPr="00EE0BB0">
        <w:rPr>
          <w:rFonts w:ascii="inherit" w:hAnsi="inherit" w:cs="Arial"/>
          <w:color w:val="000000"/>
          <w:sz w:val="20"/>
          <w:szCs w:val="20"/>
          <w:bdr w:val="none" w:sz="0" w:space="0" w:color="auto" w:frame="1"/>
        </w:rPr>
        <w:t> </w:t>
      </w:r>
    </w:p>
    <w:p w14:paraId="2F47BA88" w14:textId="363F9B4E" w:rsidR="00B53748" w:rsidRPr="006F19CB" w:rsidRDefault="007C782B" w:rsidP="0009256A">
      <w:pPr>
        <w:shd w:val="clear" w:color="auto" w:fill="FFFFFF"/>
        <w:spacing w:line="276" w:lineRule="atLeast"/>
        <w:jc w:val="both"/>
        <w:rPr>
          <w:rFonts w:cs="Arial"/>
          <w:b/>
          <w:color w:val="000000"/>
          <w:sz w:val="20"/>
          <w:szCs w:val="20"/>
        </w:rPr>
      </w:pPr>
      <w:r w:rsidRPr="006F19CB">
        <w:rPr>
          <w:rFonts w:cs="Arial"/>
          <w:b/>
          <w:bCs/>
          <w:color w:val="000000"/>
          <w:sz w:val="20"/>
          <w:szCs w:val="20"/>
          <w:bdr w:val="none" w:sz="0" w:space="0" w:color="auto" w:frame="1"/>
        </w:rPr>
        <w:t>Perugia, 2</w:t>
      </w:r>
      <w:r w:rsidR="00BC2273" w:rsidRPr="006F19CB">
        <w:rPr>
          <w:rFonts w:cs="Arial"/>
          <w:b/>
          <w:bCs/>
          <w:color w:val="000000"/>
          <w:sz w:val="20"/>
          <w:szCs w:val="20"/>
          <w:bdr w:val="none" w:sz="0" w:space="0" w:color="auto" w:frame="1"/>
        </w:rPr>
        <w:t>6</w:t>
      </w:r>
      <w:r w:rsidRPr="006F19CB">
        <w:rPr>
          <w:rFonts w:cs="Arial"/>
          <w:b/>
          <w:bCs/>
          <w:color w:val="000000"/>
          <w:sz w:val="20"/>
          <w:szCs w:val="20"/>
          <w:bdr w:val="none" w:sz="0" w:space="0" w:color="auto" w:frame="1"/>
        </w:rPr>
        <w:t xml:space="preserve"> maggio 2021  </w:t>
      </w:r>
    </w:p>
    <w:sectPr w:rsidR="00B53748" w:rsidRPr="006F19CB" w:rsidSect="00AF5C9A">
      <w:headerReference w:type="even" r:id="rId9"/>
      <w:headerReference w:type="default" r:id="rId10"/>
      <w:footerReference w:type="even" r:id="rId11"/>
      <w:footerReference w:type="default" r:id="rId12"/>
      <w:headerReference w:type="first" r:id="rId13"/>
      <w:footerReference w:type="first" r:id="rId14"/>
      <w:pgSz w:w="11906" w:h="16838"/>
      <w:pgMar w:top="3119"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672B4C" w14:textId="77777777" w:rsidR="00D0659B" w:rsidRDefault="00D0659B" w:rsidP="005C2BD2">
      <w:r>
        <w:separator/>
      </w:r>
    </w:p>
  </w:endnote>
  <w:endnote w:type="continuationSeparator" w:id="0">
    <w:p w14:paraId="14633ACD" w14:textId="77777777" w:rsidR="00D0659B" w:rsidRDefault="00D0659B"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font>
  <w:font w:name="Work Sans">
    <w:altName w:val="Times New Roman"/>
    <w:panose1 w:val="00000000000000000000"/>
    <w:charset w:val="00"/>
    <w:family w:val="auto"/>
    <w:pitch w:val="variable"/>
    <w:sig w:usb0="A00000FF" w:usb1="5000E07B" w:usb2="00000000" w:usb3="00000000" w:csb0="00000193"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0B604" w14:textId="77777777" w:rsidR="00A3402D" w:rsidRDefault="00A3402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2E264" w14:textId="77777777" w:rsidR="008E272F" w:rsidRPr="008E272F" w:rsidRDefault="008E272F" w:rsidP="008E272F">
    <w:pPr>
      <w:pStyle w:val="Pidipagina"/>
      <w:tabs>
        <w:tab w:val="clear" w:pos="4819"/>
        <w:tab w:val="clear" w:pos="9638"/>
        <w:tab w:val="left" w:pos="3675"/>
      </w:tabs>
    </w:pPr>
    <w:r>
      <w:tab/>
    </w:r>
  </w:p>
  <w:p w14:paraId="0643C5FD" w14:textId="34CA6D32" w:rsidR="00902464" w:rsidRPr="008E272F" w:rsidRDefault="00342E50" w:rsidP="008E272F">
    <w:pPr>
      <w:pStyle w:val="Pidipagina"/>
      <w:tabs>
        <w:tab w:val="clear" w:pos="4819"/>
        <w:tab w:val="clear" w:pos="9638"/>
        <w:tab w:val="left" w:pos="3675"/>
      </w:tabs>
    </w:pPr>
    <w:r>
      <w:rPr>
        <w:noProof/>
        <w:lang w:eastAsia="it-IT"/>
      </w:rPr>
      <mc:AlternateContent>
        <mc:Choice Requires="wps">
          <w:drawing>
            <wp:anchor distT="0" distB="0" distL="114300" distR="114300" simplePos="0" relativeHeight="251670528" behindDoc="0" locked="0" layoutInCell="1" allowOverlap="1" wp14:anchorId="7B2A353A" wp14:editId="44ACD093">
              <wp:simplePos x="0" y="0"/>
              <wp:positionH relativeFrom="column">
                <wp:posOffset>2651760</wp:posOffset>
              </wp:positionH>
              <wp:positionV relativeFrom="paragraph">
                <wp:posOffset>25400</wp:posOffset>
              </wp:positionV>
              <wp:extent cx="981075" cy="633095"/>
              <wp:effectExtent l="0" t="0" r="0" b="0"/>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1075" cy="633095"/>
                      </a:xfrm>
                      <a:prstGeom prst="rect">
                        <a:avLst/>
                      </a:prstGeom>
                      <a:noFill/>
                      <a:ln>
                        <a:noFill/>
                      </a:ln>
                    </wps:spPr>
                    <wps:txbx>
                      <w:txbxContent>
                        <w:p w14:paraId="74AD431B" w14:textId="77777777" w:rsidR="00DB2B68" w:rsidRPr="00DD4F41" w:rsidRDefault="00A3402D" w:rsidP="00DB2B68">
                          <w:pPr>
                            <w:rPr>
                              <w:rFonts w:ascii="Work Sans" w:hAnsi="Work Sans"/>
                              <w:sz w:val="18"/>
                            </w:rPr>
                          </w:pPr>
                          <w:r>
                            <w:rPr>
                              <w:rFonts w:ascii="Work Sans" w:hAnsi="Work Sans"/>
                              <w:sz w:val="18"/>
                            </w:rPr>
                            <w:t>Staff Comunicazione e Relazioni Esterne Ufficio</w:t>
                          </w:r>
                          <w:r w:rsidR="00B05406">
                            <w:rPr>
                              <w:rFonts w:ascii="Work Sans" w:hAnsi="Work Sans"/>
                              <w:sz w:val="18"/>
                            </w:rPr>
                            <w:t xml:space="preserve"> </w:t>
                          </w:r>
                          <w:r>
                            <w:rPr>
                              <w:rFonts w:ascii="Work Sans" w:hAnsi="Work Sans"/>
                              <w:sz w:val="18"/>
                            </w:rPr>
                            <w:t>Stampa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2A353A" id="_x0000_t202" coordsize="21600,21600" o:spt="202" path="m,l,21600r21600,l21600,xe">
              <v:stroke joinstyle="miter"/>
              <v:path gradientshapeok="t" o:connecttype="rect"/>
            </v:shapetype>
            <v:shape id="Text Box 64" o:spid="_x0000_s1026" type="#_x0000_t202" style="position:absolute;margin-left:208.8pt;margin-top:2pt;width:77.25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" filled="f" stroked="f">
              <v:textbox inset="0,0,0,0">
                <w:txbxContent>
                  <w:p w14:paraId="74AD431B" w14:textId="77777777" w:rsidR="00DB2B68" w:rsidRPr="00DD4F41" w:rsidRDefault="00A3402D" w:rsidP="00DB2B68">
                    <w:pPr>
                      <w:rPr>
                        <w:rFonts w:ascii="Work Sans" w:hAnsi="Work Sans"/>
                        <w:sz w:val="18"/>
                      </w:rPr>
                    </w:pPr>
                    <w:r>
                      <w:rPr>
                        <w:rFonts w:ascii="Work Sans" w:hAnsi="Work Sans"/>
                        <w:sz w:val="18"/>
                      </w:rPr>
                      <w:t>Staff Comunicazione e Relazioni Esterne Ufficio</w:t>
                    </w:r>
                    <w:r w:rsidR="00B05406">
                      <w:rPr>
                        <w:rFonts w:ascii="Work Sans" w:hAnsi="Work Sans"/>
                        <w:sz w:val="18"/>
                      </w:rPr>
                      <w:t xml:space="preserve"> </w:t>
                    </w:r>
                    <w:r>
                      <w:rPr>
                        <w:rFonts w:ascii="Work Sans" w:hAnsi="Work Sans"/>
                        <w:sz w:val="18"/>
                      </w:rPr>
                      <w:t>Stampa</w:t>
                    </w:r>
                  </w:p>
                </w:txbxContent>
              </v:textbox>
            </v:shape>
          </w:pict>
        </mc:Fallback>
      </mc:AlternateContent>
    </w:r>
    <w:r>
      <w:rPr>
        <w:noProof/>
        <w:lang w:eastAsia="it-IT"/>
      </w:rPr>
      <mc:AlternateContent>
        <mc:Choice Requires="wps">
          <w:drawing>
            <wp:anchor distT="0" distB="0" distL="114300" distR="114300" simplePos="0" relativeHeight="251672576" behindDoc="0" locked="0" layoutInCell="1" allowOverlap="1" wp14:anchorId="1D48F905" wp14:editId="0AEDD759">
              <wp:simplePos x="0" y="0"/>
              <wp:positionH relativeFrom="column">
                <wp:posOffset>3954780</wp:posOffset>
              </wp:positionH>
              <wp:positionV relativeFrom="paragraph">
                <wp:posOffset>18415</wp:posOffset>
              </wp:positionV>
              <wp:extent cx="1551305" cy="633095"/>
              <wp:effectExtent l="0" t="0" r="0" b="0"/>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1305" cy="633095"/>
                      </a:xfrm>
                      <a:prstGeom prst="rect">
                        <a:avLst/>
                      </a:prstGeom>
                      <a:noFill/>
                      <a:ln>
                        <a:noFill/>
                      </a:ln>
                    </wps:spPr>
                    <wps:txbx>
                      <w:txbxContent>
                        <w:p w14:paraId="77F804E8" w14:textId="77777777" w:rsidR="00DB2B68" w:rsidRDefault="00DB2B68" w:rsidP="00DB2B68">
                          <w:pPr>
                            <w:rPr>
                              <w:rFonts w:ascii="Work Sans" w:hAnsi="Work Sans"/>
                              <w:sz w:val="18"/>
                            </w:rPr>
                          </w:pPr>
                          <w:r>
                            <w:rPr>
                              <w:rFonts w:ascii="Work Sans" w:hAnsi="Work Sans"/>
                              <w:sz w:val="18"/>
                            </w:rPr>
                            <w:t xml:space="preserve">075 585 </w:t>
                          </w:r>
                          <w:r w:rsidR="00A3402D">
                            <w:rPr>
                              <w:rFonts w:ascii="Work Sans" w:hAnsi="Work Sans"/>
                              <w:sz w:val="18"/>
                            </w:rPr>
                            <w:t>2255</w:t>
                          </w:r>
                        </w:p>
                        <w:p w14:paraId="00E121A2" w14:textId="77777777" w:rsidR="00DB2B68" w:rsidRPr="00DD4F41" w:rsidRDefault="00A3402D" w:rsidP="00DB2B68">
                          <w:pPr>
                            <w:rPr>
                              <w:rFonts w:ascii="Work Sans" w:hAnsi="Work Sans"/>
                              <w:sz w:val="18"/>
                            </w:rPr>
                          </w:pPr>
                          <w:r>
                            <w:rPr>
                              <w:rFonts w:ascii="Work Sans" w:hAnsi="Work Sans"/>
                              <w:sz w:val="18"/>
                            </w:rPr>
                            <w:t>ufficio</w:t>
                          </w:r>
                          <w:r w:rsidR="00DB2B68">
                            <w:rPr>
                              <w:rFonts w:ascii="Work Sans" w:hAnsi="Work Sans"/>
                              <w:sz w:val="18"/>
                            </w:rPr>
                            <w:t>.</w:t>
                          </w:r>
                          <w:r>
                            <w:rPr>
                              <w:rFonts w:ascii="Work Sans" w:hAnsi="Work Sans"/>
                              <w:sz w:val="18"/>
                            </w:rPr>
                            <w:t>stampa</w:t>
                          </w:r>
                          <w:r w:rsidR="00DB2B68">
                            <w:rPr>
                              <w:rFonts w:ascii="Work Sans" w:hAnsi="Work Sans"/>
                              <w:sz w:val="18"/>
                            </w:rPr>
                            <w:t>@unipg.it</w:t>
                          </w:r>
                        </w:p>
                        <w:p w14:paraId="57D40650" w14:textId="77777777" w:rsidR="00DB2B68" w:rsidRPr="00DD4F41" w:rsidRDefault="00DB2B68" w:rsidP="00DB2B68">
                          <w:pPr>
                            <w:rPr>
                              <w:rFonts w:ascii="Work Sans" w:hAnsi="Work Sans"/>
                              <w:sz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48F905" id="_x0000_s1027" type="#_x0000_t202" style="position:absolute;margin-left:311.4pt;margin-top:1.45pt;width:122.1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" filled="f" stroked="f">
              <v:textbox inset="0,0,0,0">
                <w:txbxContent>
                  <w:p w14:paraId="77F804E8" w14:textId="77777777" w:rsidR="00DB2B68" w:rsidRDefault="00DB2B68" w:rsidP="00DB2B68">
                    <w:pPr>
                      <w:rPr>
                        <w:rFonts w:ascii="Work Sans" w:hAnsi="Work Sans"/>
                        <w:sz w:val="18"/>
                      </w:rPr>
                    </w:pPr>
                    <w:r>
                      <w:rPr>
                        <w:rFonts w:ascii="Work Sans" w:hAnsi="Work Sans"/>
                        <w:sz w:val="18"/>
                      </w:rPr>
                      <w:t xml:space="preserve">075 585 </w:t>
                    </w:r>
                    <w:r w:rsidR="00A3402D">
                      <w:rPr>
                        <w:rFonts w:ascii="Work Sans" w:hAnsi="Work Sans"/>
                        <w:sz w:val="18"/>
                      </w:rPr>
                      <w:t>2255</w:t>
                    </w:r>
                  </w:p>
                  <w:p w14:paraId="00E121A2" w14:textId="77777777" w:rsidR="00DB2B68" w:rsidRPr="00DD4F41" w:rsidRDefault="00A3402D" w:rsidP="00DB2B68">
                    <w:pPr>
                      <w:rPr>
                        <w:rFonts w:ascii="Work Sans" w:hAnsi="Work Sans"/>
                        <w:sz w:val="18"/>
                      </w:rPr>
                    </w:pPr>
                    <w:r>
                      <w:rPr>
                        <w:rFonts w:ascii="Work Sans" w:hAnsi="Work Sans"/>
                        <w:sz w:val="18"/>
                      </w:rPr>
                      <w:t>ufficio</w:t>
                    </w:r>
                    <w:r w:rsidR="00DB2B68">
                      <w:rPr>
                        <w:rFonts w:ascii="Work Sans" w:hAnsi="Work Sans"/>
                        <w:sz w:val="18"/>
                      </w:rPr>
                      <w:t>.</w:t>
                    </w:r>
                    <w:r>
                      <w:rPr>
                        <w:rFonts w:ascii="Work Sans" w:hAnsi="Work Sans"/>
                        <w:sz w:val="18"/>
                      </w:rPr>
                      <w:t>stampa</w:t>
                    </w:r>
                    <w:r w:rsidR="00DB2B68">
                      <w:rPr>
                        <w:rFonts w:ascii="Work Sans" w:hAnsi="Work Sans"/>
                        <w:sz w:val="18"/>
                      </w:rPr>
                      <w:t>@unipg.it</w:t>
                    </w:r>
                  </w:p>
                  <w:p w14:paraId="57D40650" w14:textId="77777777" w:rsidR="00DB2B68" w:rsidRPr="00DD4F41" w:rsidRDefault="00DB2B68" w:rsidP="00DB2B68">
                    <w:pPr>
                      <w:rPr>
                        <w:rFonts w:ascii="Work Sans" w:hAnsi="Work Sans"/>
                        <w:sz w:val="18"/>
                      </w:rPr>
                    </w:pPr>
                  </w:p>
                </w:txbxContent>
              </v:textbox>
            </v:shape>
          </w:pict>
        </mc:Fallback>
      </mc:AlternateContent>
    </w:r>
    <w:r>
      <w:rPr>
        <w:noProof/>
        <w:lang w:eastAsia="it-IT"/>
      </w:rPr>
      <mc:AlternateContent>
        <mc:Choice Requires="wps">
          <w:drawing>
            <wp:anchor distT="0" distB="0" distL="114300" distR="114300" simplePos="0" relativeHeight="251662336" behindDoc="0" locked="0" layoutInCell="1" allowOverlap="1" wp14:anchorId="1385ED8A" wp14:editId="3C6F2243">
              <wp:simplePos x="0" y="0"/>
              <wp:positionH relativeFrom="column">
                <wp:posOffset>1082675</wp:posOffset>
              </wp:positionH>
              <wp:positionV relativeFrom="paragraph">
                <wp:posOffset>18415</wp:posOffset>
              </wp:positionV>
              <wp:extent cx="1371600" cy="633095"/>
              <wp:effectExtent l="0" t="0" r="0" b="0"/>
              <wp:wrapNone/>
              <wp:docPr id="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633095"/>
                      </a:xfrm>
                      <a:prstGeom prst="rect">
                        <a:avLst/>
                      </a:prstGeom>
                      <a:noFill/>
                      <a:ln>
                        <a:noFill/>
                      </a:ln>
                    </wps:spPr>
                    <wps:txbx>
                      <w:txbxContent>
                        <w:p w14:paraId="1B89876D" w14:textId="77777777" w:rsidR="00840C70" w:rsidRDefault="00DE4A69" w:rsidP="006710D9">
                          <w:pPr>
                            <w:rPr>
                              <w:rFonts w:ascii="Work Sans" w:hAnsi="Work Sans"/>
                              <w:sz w:val="18"/>
                            </w:rPr>
                          </w:pPr>
                          <w:r>
                            <w:rPr>
                              <w:rFonts w:ascii="Work Sans" w:hAnsi="Work Sans"/>
                              <w:sz w:val="18"/>
                            </w:rPr>
                            <w:t xml:space="preserve">via </w:t>
                          </w:r>
                          <w:r w:rsidR="00A3402D">
                            <w:rPr>
                              <w:rFonts w:ascii="Work Sans" w:hAnsi="Work Sans"/>
                              <w:sz w:val="18"/>
                            </w:rPr>
                            <w:t>Zefferino Faina, 4</w:t>
                          </w:r>
                        </w:p>
                        <w:p w14:paraId="061D2529" w14:textId="77777777" w:rsidR="00DE4A69" w:rsidRPr="00DD4F41" w:rsidRDefault="00840C70" w:rsidP="006710D9">
                          <w:pPr>
                            <w:rPr>
                              <w:rFonts w:ascii="Work Sans" w:hAnsi="Work Sans"/>
                              <w:sz w:val="18"/>
                            </w:rPr>
                          </w:pPr>
                          <w:r>
                            <w:rPr>
                              <w:rFonts w:ascii="Work Sans" w:hAnsi="Work Sans"/>
                              <w:sz w:val="18"/>
                            </w:rPr>
                            <w:t>06123</w:t>
                          </w:r>
                          <w:r w:rsidR="00DE4A69">
                            <w:rPr>
                              <w:rFonts w:ascii="Work Sans" w:hAnsi="Work Sans"/>
                              <w:sz w:val="18"/>
                            </w:rPr>
                            <w:t xml:space="preserve"> Perugia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85ED8A" id="_x0000_s1028"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" filled="f" stroked="f">
              <v:textbox inset="0,0,0,0">
                <w:txbxContent>
                  <w:p w14:paraId="1B89876D" w14:textId="77777777" w:rsidR="00840C70" w:rsidRDefault="00DE4A69" w:rsidP="006710D9">
                    <w:pPr>
                      <w:rPr>
                        <w:rFonts w:ascii="Work Sans" w:hAnsi="Work Sans"/>
                        <w:sz w:val="18"/>
                      </w:rPr>
                    </w:pPr>
                    <w:r>
                      <w:rPr>
                        <w:rFonts w:ascii="Work Sans" w:hAnsi="Work Sans"/>
                        <w:sz w:val="18"/>
                      </w:rPr>
                      <w:t xml:space="preserve">via </w:t>
                    </w:r>
                    <w:r w:rsidR="00A3402D">
                      <w:rPr>
                        <w:rFonts w:ascii="Work Sans" w:hAnsi="Work Sans"/>
                        <w:sz w:val="18"/>
                      </w:rPr>
                      <w:t>Zefferino Faina, 4</w:t>
                    </w:r>
                  </w:p>
                  <w:p w14:paraId="061D2529" w14:textId="77777777" w:rsidR="00DE4A69" w:rsidRPr="00DD4F41" w:rsidRDefault="00840C70" w:rsidP="006710D9">
                    <w:pPr>
                      <w:rPr>
                        <w:rFonts w:ascii="Work Sans" w:hAnsi="Work Sans"/>
                        <w:sz w:val="18"/>
                      </w:rPr>
                    </w:pPr>
                    <w:r>
                      <w:rPr>
                        <w:rFonts w:ascii="Work Sans" w:hAnsi="Work Sans"/>
                        <w:sz w:val="18"/>
                      </w:rPr>
                      <w:t>06123</w:t>
                    </w:r>
                    <w:r w:rsidR="00DE4A69">
                      <w:rPr>
                        <w:rFonts w:ascii="Work Sans" w:hAnsi="Work Sans"/>
                        <w:sz w:val="18"/>
                      </w:rPr>
                      <w:t xml:space="preserve"> Perugia</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8C9E1" w14:textId="77777777" w:rsidR="00A3402D" w:rsidRDefault="00A3402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1B3D52" w14:textId="77777777" w:rsidR="00D0659B" w:rsidRDefault="00D0659B" w:rsidP="005C2BD2">
      <w:r>
        <w:separator/>
      </w:r>
    </w:p>
  </w:footnote>
  <w:footnote w:type="continuationSeparator" w:id="0">
    <w:p w14:paraId="6E971D29" w14:textId="77777777" w:rsidR="00D0659B" w:rsidRDefault="00D0659B"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562BD" w14:textId="77777777" w:rsidR="00902464" w:rsidRDefault="00E61F37">
    <w:pPr>
      <w:pStyle w:val="Intestazione"/>
    </w:pPr>
    <w:r>
      <w:rPr>
        <w:noProof/>
      </w:rPr>
      <w:pict w14:anchorId="4A34D9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051" type="#_x0000_t75" alt="" style="position:absolute;margin-left:0;margin-top:0;width:595.45pt;height:841.9pt;z-index:-251641856;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AB20E" w14:textId="77777777" w:rsidR="00902464" w:rsidRDefault="00E61F37">
    <w:pPr>
      <w:pStyle w:val="Intestazione"/>
    </w:pPr>
    <w:r>
      <w:rPr>
        <w:noProof/>
      </w:rPr>
      <w:pict w14:anchorId="687C14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050" type="#_x0000_t75" alt="" style="position:absolute;margin-left:-56.8pt;margin-top:-155.7pt;width:595.45pt;height:841.9pt;z-index:-251640832;mso-wrap-edited:f;mso-position-horizontal-relative:margin;mso-position-vertical-relative:margin" o:allowincell="f">
          <v:imagedata r:id="rId1" o:title="Centrale_carta intestata -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5FD31" w14:textId="77777777" w:rsidR="00902464" w:rsidRDefault="00E61F37">
    <w:pPr>
      <w:pStyle w:val="Intestazione"/>
    </w:pPr>
    <w:r>
      <w:rPr>
        <w:noProof/>
      </w:rPr>
      <w:pict w14:anchorId="13F68D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049" type="#_x0000_t75" alt="" style="position:absolute;margin-left:0;margin-top:0;width:595.45pt;height:841.9pt;z-index:-251642880;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306DA5"/>
    <w:multiLevelType w:val="hybridMultilevel"/>
    <w:tmpl w:val="2356E21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2EA"/>
    <w:rsid w:val="000022A5"/>
    <w:rsid w:val="00024DFD"/>
    <w:rsid w:val="0002574A"/>
    <w:rsid w:val="00026D06"/>
    <w:rsid w:val="000305E6"/>
    <w:rsid w:val="000369FB"/>
    <w:rsid w:val="000545C9"/>
    <w:rsid w:val="000560F4"/>
    <w:rsid w:val="000615D9"/>
    <w:rsid w:val="0006359B"/>
    <w:rsid w:val="00065CF4"/>
    <w:rsid w:val="00073475"/>
    <w:rsid w:val="00073B57"/>
    <w:rsid w:val="00090923"/>
    <w:rsid w:val="0009133E"/>
    <w:rsid w:val="0009256A"/>
    <w:rsid w:val="000A3BBD"/>
    <w:rsid w:val="000B19B9"/>
    <w:rsid w:val="0010041F"/>
    <w:rsid w:val="0011350E"/>
    <w:rsid w:val="00121708"/>
    <w:rsid w:val="00160004"/>
    <w:rsid w:val="001645A1"/>
    <w:rsid w:val="001805C9"/>
    <w:rsid w:val="0019251B"/>
    <w:rsid w:val="001F2C9A"/>
    <w:rsid w:val="002000B2"/>
    <w:rsid w:val="00204420"/>
    <w:rsid w:val="002104C3"/>
    <w:rsid w:val="0022587A"/>
    <w:rsid w:val="00287D82"/>
    <w:rsid w:val="002C3265"/>
    <w:rsid w:val="002C71EB"/>
    <w:rsid w:val="002C7989"/>
    <w:rsid w:val="002E5FFD"/>
    <w:rsid w:val="003000FE"/>
    <w:rsid w:val="00303163"/>
    <w:rsid w:val="00306D01"/>
    <w:rsid w:val="00321912"/>
    <w:rsid w:val="003340DC"/>
    <w:rsid w:val="00342E50"/>
    <w:rsid w:val="0036256B"/>
    <w:rsid w:val="003A73B0"/>
    <w:rsid w:val="003B2A92"/>
    <w:rsid w:val="003B3F39"/>
    <w:rsid w:val="003D101F"/>
    <w:rsid w:val="003D4636"/>
    <w:rsid w:val="003D6C8E"/>
    <w:rsid w:val="003F4AB1"/>
    <w:rsid w:val="004126F3"/>
    <w:rsid w:val="00414C83"/>
    <w:rsid w:val="004552EA"/>
    <w:rsid w:val="00474954"/>
    <w:rsid w:val="00494129"/>
    <w:rsid w:val="004A2239"/>
    <w:rsid w:val="004D69A7"/>
    <w:rsid w:val="004D6B2E"/>
    <w:rsid w:val="00503933"/>
    <w:rsid w:val="00512C16"/>
    <w:rsid w:val="00517475"/>
    <w:rsid w:val="00517A67"/>
    <w:rsid w:val="0052470C"/>
    <w:rsid w:val="0053096A"/>
    <w:rsid w:val="005340EC"/>
    <w:rsid w:val="00545F09"/>
    <w:rsid w:val="00597201"/>
    <w:rsid w:val="005A6282"/>
    <w:rsid w:val="005C2BD2"/>
    <w:rsid w:val="005C50FE"/>
    <w:rsid w:val="005C7329"/>
    <w:rsid w:val="005D0472"/>
    <w:rsid w:val="005D749B"/>
    <w:rsid w:val="005D7675"/>
    <w:rsid w:val="005F32FC"/>
    <w:rsid w:val="00611B38"/>
    <w:rsid w:val="0061352A"/>
    <w:rsid w:val="00634E1E"/>
    <w:rsid w:val="00640498"/>
    <w:rsid w:val="00662B29"/>
    <w:rsid w:val="006710D9"/>
    <w:rsid w:val="006851B1"/>
    <w:rsid w:val="006A1D09"/>
    <w:rsid w:val="006A457C"/>
    <w:rsid w:val="006B1C1F"/>
    <w:rsid w:val="006B7F82"/>
    <w:rsid w:val="006C4188"/>
    <w:rsid w:val="006D27F8"/>
    <w:rsid w:val="006D33A6"/>
    <w:rsid w:val="006E3D7B"/>
    <w:rsid w:val="006F19CB"/>
    <w:rsid w:val="006F6489"/>
    <w:rsid w:val="007005F7"/>
    <w:rsid w:val="00703CD7"/>
    <w:rsid w:val="00723042"/>
    <w:rsid w:val="00737FE0"/>
    <w:rsid w:val="007558DC"/>
    <w:rsid w:val="00774837"/>
    <w:rsid w:val="0079329B"/>
    <w:rsid w:val="007A2DA3"/>
    <w:rsid w:val="007A707D"/>
    <w:rsid w:val="007B02A8"/>
    <w:rsid w:val="007C20E8"/>
    <w:rsid w:val="007C37B2"/>
    <w:rsid w:val="007C7222"/>
    <w:rsid w:val="007C782B"/>
    <w:rsid w:val="007F6A47"/>
    <w:rsid w:val="00800680"/>
    <w:rsid w:val="00804614"/>
    <w:rsid w:val="00820A5F"/>
    <w:rsid w:val="00840990"/>
    <w:rsid w:val="00840C70"/>
    <w:rsid w:val="0084655E"/>
    <w:rsid w:val="0084677F"/>
    <w:rsid w:val="008541BA"/>
    <w:rsid w:val="00876AA0"/>
    <w:rsid w:val="0088514D"/>
    <w:rsid w:val="00886DBA"/>
    <w:rsid w:val="0089129F"/>
    <w:rsid w:val="008D6937"/>
    <w:rsid w:val="008D7000"/>
    <w:rsid w:val="008E272F"/>
    <w:rsid w:val="00902464"/>
    <w:rsid w:val="00910357"/>
    <w:rsid w:val="00914A0A"/>
    <w:rsid w:val="00921716"/>
    <w:rsid w:val="00937BFB"/>
    <w:rsid w:val="00941AA9"/>
    <w:rsid w:val="00950BBC"/>
    <w:rsid w:val="00960447"/>
    <w:rsid w:val="00963347"/>
    <w:rsid w:val="009644E8"/>
    <w:rsid w:val="00976B91"/>
    <w:rsid w:val="00980658"/>
    <w:rsid w:val="00983F07"/>
    <w:rsid w:val="00991AE6"/>
    <w:rsid w:val="009B0725"/>
    <w:rsid w:val="009C0497"/>
    <w:rsid w:val="009D6FBD"/>
    <w:rsid w:val="009D7127"/>
    <w:rsid w:val="00A03A26"/>
    <w:rsid w:val="00A3402D"/>
    <w:rsid w:val="00A40A44"/>
    <w:rsid w:val="00A62879"/>
    <w:rsid w:val="00A67CCA"/>
    <w:rsid w:val="00A74C3C"/>
    <w:rsid w:val="00A759F4"/>
    <w:rsid w:val="00A8784F"/>
    <w:rsid w:val="00A93C2C"/>
    <w:rsid w:val="00A93F4C"/>
    <w:rsid w:val="00A950FB"/>
    <w:rsid w:val="00A96188"/>
    <w:rsid w:val="00A97249"/>
    <w:rsid w:val="00AE4975"/>
    <w:rsid w:val="00AE6224"/>
    <w:rsid w:val="00AF4E38"/>
    <w:rsid w:val="00AF5C9A"/>
    <w:rsid w:val="00AF6A0C"/>
    <w:rsid w:val="00B05406"/>
    <w:rsid w:val="00B06657"/>
    <w:rsid w:val="00B11A8B"/>
    <w:rsid w:val="00B23861"/>
    <w:rsid w:val="00B300CB"/>
    <w:rsid w:val="00B377A5"/>
    <w:rsid w:val="00B42183"/>
    <w:rsid w:val="00B53748"/>
    <w:rsid w:val="00B63153"/>
    <w:rsid w:val="00B6763E"/>
    <w:rsid w:val="00B703F0"/>
    <w:rsid w:val="00B70592"/>
    <w:rsid w:val="00B87577"/>
    <w:rsid w:val="00B91007"/>
    <w:rsid w:val="00BB6CA0"/>
    <w:rsid w:val="00BC2273"/>
    <w:rsid w:val="00BD55C9"/>
    <w:rsid w:val="00BE4272"/>
    <w:rsid w:val="00BE671A"/>
    <w:rsid w:val="00BF4E05"/>
    <w:rsid w:val="00C11DB5"/>
    <w:rsid w:val="00C2049E"/>
    <w:rsid w:val="00C331E2"/>
    <w:rsid w:val="00C7117F"/>
    <w:rsid w:val="00C84F19"/>
    <w:rsid w:val="00CA1194"/>
    <w:rsid w:val="00CB4D5B"/>
    <w:rsid w:val="00CD24C6"/>
    <w:rsid w:val="00CE4A8F"/>
    <w:rsid w:val="00D0659B"/>
    <w:rsid w:val="00D103CD"/>
    <w:rsid w:val="00D159E4"/>
    <w:rsid w:val="00D37117"/>
    <w:rsid w:val="00D4266E"/>
    <w:rsid w:val="00D45116"/>
    <w:rsid w:val="00D603A7"/>
    <w:rsid w:val="00D67348"/>
    <w:rsid w:val="00D761D4"/>
    <w:rsid w:val="00D83DBD"/>
    <w:rsid w:val="00D9540E"/>
    <w:rsid w:val="00DA1ADB"/>
    <w:rsid w:val="00DB2B68"/>
    <w:rsid w:val="00DB36C1"/>
    <w:rsid w:val="00DB38B8"/>
    <w:rsid w:val="00DB40AC"/>
    <w:rsid w:val="00DB7D30"/>
    <w:rsid w:val="00DD4F41"/>
    <w:rsid w:val="00DE04B2"/>
    <w:rsid w:val="00DE4A69"/>
    <w:rsid w:val="00DF027F"/>
    <w:rsid w:val="00DF1B9D"/>
    <w:rsid w:val="00E024E7"/>
    <w:rsid w:val="00E06FFB"/>
    <w:rsid w:val="00E16032"/>
    <w:rsid w:val="00E378C5"/>
    <w:rsid w:val="00E40E76"/>
    <w:rsid w:val="00E44A34"/>
    <w:rsid w:val="00E57ADA"/>
    <w:rsid w:val="00E61F37"/>
    <w:rsid w:val="00E66910"/>
    <w:rsid w:val="00E8366B"/>
    <w:rsid w:val="00E95410"/>
    <w:rsid w:val="00E968E5"/>
    <w:rsid w:val="00EE0390"/>
    <w:rsid w:val="00EE0BB0"/>
    <w:rsid w:val="00F03D96"/>
    <w:rsid w:val="00F11297"/>
    <w:rsid w:val="00F27588"/>
    <w:rsid w:val="00F317E3"/>
    <w:rsid w:val="00F34FC1"/>
    <w:rsid w:val="00F40CB5"/>
    <w:rsid w:val="00F46D9F"/>
    <w:rsid w:val="00F46DC5"/>
    <w:rsid w:val="00F623F1"/>
    <w:rsid w:val="00F736E8"/>
    <w:rsid w:val="00F90DE5"/>
    <w:rsid w:val="00F90FCB"/>
    <w:rsid w:val="00FB3A90"/>
    <w:rsid w:val="00FF5405"/>
  </w:rsids>
  <m:mathPr>
    <m:mathFont m:val="Cambria Math"/>
    <m:brkBin m:val="before"/>
    <m:brkBinSub m:val="--"/>
    <m:smallFrac m:val="0"/>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C452758"/>
  <w15:docId w15:val="{F384F441-3EF9-438E-8938-D798DCE82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073B57"/>
    <w:pPr>
      <w:spacing w:before="100" w:beforeAutospacing="1" w:after="100" w:afterAutospacing="1" w:line="276" w:lineRule="auto"/>
    </w:pPr>
    <w:rPr>
      <w:rFonts w:ascii="Times New Roman" w:eastAsiaTheme="minorHAnsi" w:hAnsi="Times New Roman" w:cstheme="minorBidi"/>
      <w:lang w:eastAsia="en-US"/>
    </w:rPr>
  </w:style>
  <w:style w:type="paragraph" w:customStyle="1" w:styleId="xmsonormal">
    <w:name w:val="x_msonormal"/>
    <w:basedOn w:val="Normale"/>
    <w:rsid w:val="00F03D96"/>
    <w:pPr>
      <w:spacing w:before="100" w:beforeAutospacing="1" w:after="100" w:afterAutospacing="1"/>
    </w:pPr>
    <w:rPr>
      <w:rFonts w:ascii="Times New Roman" w:hAnsi="Times New Roman"/>
    </w:rPr>
  </w:style>
  <w:style w:type="character" w:styleId="Collegamentoipertestuale">
    <w:name w:val="Hyperlink"/>
    <w:basedOn w:val="Carpredefinitoparagrafo"/>
    <w:uiPriority w:val="99"/>
    <w:unhideWhenUsed/>
    <w:rsid w:val="003340DC"/>
    <w:rPr>
      <w:color w:val="0000FF"/>
      <w:u w:val="single"/>
    </w:rPr>
  </w:style>
  <w:style w:type="character" w:customStyle="1" w:styleId="Menzionenonrisolta1">
    <w:name w:val="Menzione non risolta1"/>
    <w:basedOn w:val="Carpredefinitoparagrafo"/>
    <w:uiPriority w:val="99"/>
    <w:semiHidden/>
    <w:unhideWhenUsed/>
    <w:rsid w:val="00937BFB"/>
    <w:rPr>
      <w:color w:val="605E5C"/>
      <w:shd w:val="clear" w:color="auto" w:fill="E1DFDD"/>
    </w:rPr>
  </w:style>
  <w:style w:type="character" w:styleId="Enfasigrassetto">
    <w:name w:val="Strong"/>
    <w:basedOn w:val="Carpredefinitoparagrafo"/>
    <w:uiPriority w:val="22"/>
    <w:qFormat/>
    <w:rsid w:val="00991AE6"/>
    <w:rPr>
      <w:b/>
      <w:bCs/>
    </w:rPr>
  </w:style>
  <w:style w:type="paragraph" w:styleId="Paragrafoelenco">
    <w:name w:val="List Paragraph"/>
    <w:basedOn w:val="Normale"/>
    <w:uiPriority w:val="34"/>
    <w:qFormat/>
    <w:rsid w:val="00991AE6"/>
    <w:pPr>
      <w:spacing w:after="200" w:line="276" w:lineRule="auto"/>
      <w:ind w:left="720"/>
      <w:contextualSpacing/>
    </w:pPr>
    <w:rPr>
      <w:rFonts w:ascii="Cambria" w:eastAsia="Cambria" w:hAnsi="Cambria" w:cs="Cambria"/>
      <w:sz w:val="20"/>
      <w:szCs w:val="20"/>
      <w:lang w:eastAsia="en-US"/>
    </w:rPr>
  </w:style>
  <w:style w:type="character" w:customStyle="1" w:styleId="Menzionenonrisolta2">
    <w:name w:val="Menzione non risolta2"/>
    <w:basedOn w:val="Carpredefinitoparagrafo"/>
    <w:uiPriority w:val="99"/>
    <w:semiHidden/>
    <w:unhideWhenUsed/>
    <w:rsid w:val="00963347"/>
    <w:rPr>
      <w:color w:val="605E5C"/>
      <w:shd w:val="clear" w:color="auto" w:fill="E1DFDD"/>
    </w:rPr>
  </w:style>
  <w:style w:type="character" w:styleId="Collegamentovisitato">
    <w:name w:val="FollowedHyperlink"/>
    <w:basedOn w:val="Carpredefinitoparagrafo"/>
    <w:uiPriority w:val="99"/>
    <w:semiHidden/>
    <w:unhideWhenUsed/>
    <w:rsid w:val="00963347"/>
    <w:rPr>
      <w:color w:val="800080" w:themeColor="followedHyperlink"/>
      <w:u w:val="single"/>
    </w:rPr>
  </w:style>
  <w:style w:type="character" w:customStyle="1" w:styleId="fontstyle11">
    <w:name w:val="fontstyle11"/>
    <w:basedOn w:val="Carpredefinitoparagrafo"/>
    <w:rsid w:val="005D0472"/>
    <w:rPr>
      <w:rFonts w:ascii="Arial" w:hAnsi="Arial" w:cs="Arial" w:hint="default"/>
      <w:b w:val="0"/>
      <w:bCs w:val="0"/>
      <w:i w:val="0"/>
      <w:iCs w:val="0"/>
      <w:color w:val="000000"/>
      <w:sz w:val="18"/>
      <w:szCs w:val="18"/>
    </w:rPr>
  </w:style>
  <w:style w:type="character" w:customStyle="1" w:styleId="xfontstyle11">
    <w:name w:val="x_fontstyle11"/>
    <w:basedOn w:val="Carpredefinitoparagrafo"/>
    <w:rsid w:val="007C782B"/>
  </w:style>
  <w:style w:type="character" w:customStyle="1" w:styleId="Menzionenonrisolta3">
    <w:name w:val="Menzione non risolta3"/>
    <w:basedOn w:val="Carpredefinitoparagrafo"/>
    <w:uiPriority w:val="99"/>
    <w:semiHidden/>
    <w:unhideWhenUsed/>
    <w:rsid w:val="006D27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09892">
      <w:bodyDiv w:val="1"/>
      <w:marLeft w:val="0"/>
      <w:marRight w:val="0"/>
      <w:marTop w:val="0"/>
      <w:marBottom w:val="0"/>
      <w:divBdr>
        <w:top w:val="none" w:sz="0" w:space="0" w:color="auto"/>
        <w:left w:val="none" w:sz="0" w:space="0" w:color="auto"/>
        <w:bottom w:val="none" w:sz="0" w:space="0" w:color="auto"/>
        <w:right w:val="none" w:sz="0" w:space="0" w:color="auto"/>
      </w:divBdr>
    </w:div>
    <w:div w:id="116723487">
      <w:bodyDiv w:val="1"/>
      <w:marLeft w:val="0"/>
      <w:marRight w:val="0"/>
      <w:marTop w:val="0"/>
      <w:marBottom w:val="0"/>
      <w:divBdr>
        <w:top w:val="none" w:sz="0" w:space="0" w:color="auto"/>
        <w:left w:val="none" w:sz="0" w:space="0" w:color="auto"/>
        <w:bottom w:val="none" w:sz="0" w:space="0" w:color="auto"/>
        <w:right w:val="none" w:sz="0" w:space="0" w:color="auto"/>
      </w:divBdr>
    </w:div>
    <w:div w:id="222644147">
      <w:bodyDiv w:val="1"/>
      <w:marLeft w:val="0"/>
      <w:marRight w:val="0"/>
      <w:marTop w:val="0"/>
      <w:marBottom w:val="0"/>
      <w:divBdr>
        <w:top w:val="none" w:sz="0" w:space="0" w:color="auto"/>
        <w:left w:val="none" w:sz="0" w:space="0" w:color="auto"/>
        <w:bottom w:val="none" w:sz="0" w:space="0" w:color="auto"/>
        <w:right w:val="none" w:sz="0" w:space="0" w:color="auto"/>
      </w:divBdr>
      <w:divsChild>
        <w:div w:id="1410692718">
          <w:marLeft w:val="0"/>
          <w:marRight w:val="0"/>
          <w:marTop w:val="0"/>
          <w:marBottom w:val="0"/>
          <w:divBdr>
            <w:top w:val="none" w:sz="0" w:space="0" w:color="auto"/>
            <w:left w:val="none" w:sz="0" w:space="0" w:color="auto"/>
            <w:bottom w:val="none" w:sz="0" w:space="0" w:color="auto"/>
            <w:right w:val="none" w:sz="0" w:space="0" w:color="auto"/>
          </w:divBdr>
          <w:divsChild>
            <w:div w:id="11251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950504">
      <w:bodyDiv w:val="1"/>
      <w:marLeft w:val="0"/>
      <w:marRight w:val="0"/>
      <w:marTop w:val="0"/>
      <w:marBottom w:val="0"/>
      <w:divBdr>
        <w:top w:val="none" w:sz="0" w:space="0" w:color="auto"/>
        <w:left w:val="none" w:sz="0" w:space="0" w:color="auto"/>
        <w:bottom w:val="none" w:sz="0" w:space="0" w:color="auto"/>
        <w:right w:val="none" w:sz="0" w:space="0" w:color="auto"/>
      </w:divBdr>
      <w:divsChild>
        <w:div w:id="618991651">
          <w:marLeft w:val="0"/>
          <w:marRight w:val="0"/>
          <w:marTop w:val="0"/>
          <w:marBottom w:val="150"/>
          <w:divBdr>
            <w:top w:val="none" w:sz="0" w:space="0" w:color="auto"/>
            <w:left w:val="none" w:sz="0" w:space="0" w:color="auto"/>
            <w:bottom w:val="none" w:sz="0" w:space="0" w:color="auto"/>
            <w:right w:val="none" w:sz="0" w:space="0" w:color="auto"/>
          </w:divBdr>
        </w:div>
      </w:divsChild>
    </w:div>
    <w:div w:id="297075058">
      <w:bodyDiv w:val="1"/>
      <w:marLeft w:val="0"/>
      <w:marRight w:val="0"/>
      <w:marTop w:val="0"/>
      <w:marBottom w:val="0"/>
      <w:divBdr>
        <w:top w:val="none" w:sz="0" w:space="0" w:color="auto"/>
        <w:left w:val="none" w:sz="0" w:space="0" w:color="auto"/>
        <w:bottom w:val="none" w:sz="0" w:space="0" w:color="auto"/>
        <w:right w:val="none" w:sz="0" w:space="0" w:color="auto"/>
      </w:divBdr>
    </w:div>
    <w:div w:id="819350453">
      <w:bodyDiv w:val="1"/>
      <w:marLeft w:val="0"/>
      <w:marRight w:val="0"/>
      <w:marTop w:val="0"/>
      <w:marBottom w:val="0"/>
      <w:divBdr>
        <w:top w:val="none" w:sz="0" w:space="0" w:color="auto"/>
        <w:left w:val="none" w:sz="0" w:space="0" w:color="auto"/>
        <w:bottom w:val="none" w:sz="0" w:space="0" w:color="auto"/>
        <w:right w:val="none" w:sz="0" w:space="0" w:color="auto"/>
      </w:divBdr>
      <w:divsChild>
        <w:div w:id="1178929501">
          <w:marLeft w:val="0"/>
          <w:marRight w:val="0"/>
          <w:marTop w:val="0"/>
          <w:marBottom w:val="0"/>
          <w:divBdr>
            <w:top w:val="none" w:sz="0" w:space="0" w:color="auto"/>
            <w:left w:val="none" w:sz="0" w:space="0" w:color="auto"/>
            <w:bottom w:val="none" w:sz="0" w:space="0" w:color="auto"/>
            <w:right w:val="none" w:sz="0" w:space="0" w:color="auto"/>
          </w:divBdr>
        </w:div>
      </w:divsChild>
    </w:div>
    <w:div w:id="903443765">
      <w:bodyDiv w:val="1"/>
      <w:marLeft w:val="0"/>
      <w:marRight w:val="0"/>
      <w:marTop w:val="0"/>
      <w:marBottom w:val="0"/>
      <w:divBdr>
        <w:top w:val="none" w:sz="0" w:space="0" w:color="auto"/>
        <w:left w:val="none" w:sz="0" w:space="0" w:color="auto"/>
        <w:bottom w:val="none" w:sz="0" w:space="0" w:color="auto"/>
        <w:right w:val="none" w:sz="0" w:space="0" w:color="auto"/>
      </w:divBdr>
    </w:div>
    <w:div w:id="1009256624">
      <w:bodyDiv w:val="1"/>
      <w:marLeft w:val="0"/>
      <w:marRight w:val="0"/>
      <w:marTop w:val="0"/>
      <w:marBottom w:val="0"/>
      <w:divBdr>
        <w:top w:val="none" w:sz="0" w:space="0" w:color="auto"/>
        <w:left w:val="none" w:sz="0" w:space="0" w:color="auto"/>
        <w:bottom w:val="none" w:sz="0" w:space="0" w:color="auto"/>
        <w:right w:val="none" w:sz="0" w:space="0" w:color="auto"/>
      </w:divBdr>
    </w:div>
    <w:div w:id="1061830817">
      <w:bodyDiv w:val="1"/>
      <w:marLeft w:val="0"/>
      <w:marRight w:val="0"/>
      <w:marTop w:val="0"/>
      <w:marBottom w:val="0"/>
      <w:divBdr>
        <w:top w:val="none" w:sz="0" w:space="0" w:color="auto"/>
        <w:left w:val="none" w:sz="0" w:space="0" w:color="auto"/>
        <w:bottom w:val="none" w:sz="0" w:space="0" w:color="auto"/>
        <w:right w:val="none" w:sz="0" w:space="0" w:color="auto"/>
      </w:divBdr>
    </w:div>
    <w:div w:id="1285578813">
      <w:bodyDiv w:val="1"/>
      <w:marLeft w:val="0"/>
      <w:marRight w:val="0"/>
      <w:marTop w:val="0"/>
      <w:marBottom w:val="0"/>
      <w:divBdr>
        <w:top w:val="none" w:sz="0" w:space="0" w:color="auto"/>
        <w:left w:val="none" w:sz="0" w:space="0" w:color="auto"/>
        <w:bottom w:val="none" w:sz="0" w:space="0" w:color="auto"/>
        <w:right w:val="none" w:sz="0" w:space="0" w:color="auto"/>
      </w:divBdr>
    </w:div>
    <w:div w:id="1581676179">
      <w:bodyDiv w:val="1"/>
      <w:marLeft w:val="0"/>
      <w:marRight w:val="0"/>
      <w:marTop w:val="0"/>
      <w:marBottom w:val="0"/>
      <w:divBdr>
        <w:top w:val="none" w:sz="0" w:space="0" w:color="auto"/>
        <w:left w:val="none" w:sz="0" w:space="0" w:color="auto"/>
        <w:bottom w:val="none" w:sz="0" w:space="0" w:color="auto"/>
        <w:right w:val="none" w:sz="0" w:space="0" w:color="auto"/>
      </w:divBdr>
      <w:divsChild>
        <w:div w:id="455946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836033">
              <w:marLeft w:val="0"/>
              <w:marRight w:val="0"/>
              <w:marTop w:val="0"/>
              <w:marBottom w:val="0"/>
              <w:divBdr>
                <w:top w:val="none" w:sz="0" w:space="0" w:color="auto"/>
                <w:left w:val="none" w:sz="0" w:space="0" w:color="auto"/>
                <w:bottom w:val="none" w:sz="0" w:space="0" w:color="auto"/>
                <w:right w:val="none" w:sz="0" w:space="0" w:color="auto"/>
              </w:divBdr>
              <w:divsChild>
                <w:div w:id="93014163">
                  <w:marLeft w:val="0"/>
                  <w:marRight w:val="0"/>
                  <w:marTop w:val="0"/>
                  <w:marBottom w:val="0"/>
                  <w:divBdr>
                    <w:top w:val="none" w:sz="0" w:space="0" w:color="auto"/>
                    <w:left w:val="none" w:sz="0" w:space="0" w:color="auto"/>
                    <w:bottom w:val="none" w:sz="0" w:space="0" w:color="auto"/>
                    <w:right w:val="none" w:sz="0" w:space="0" w:color="auto"/>
                  </w:divBdr>
                  <w:divsChild>
                    <w:div w:id="1164902993">
                      <w:marLeft w:val="0"/>
                      <w:marRight w:val="0"/>
                      <w:marTop w:val="0"/>
                      <w:marBottom w:val="0"/>
                      <w:divBdr>
                        <w:top w:val="none" w:sz="0" w:space="0" w:color="auto"/>
                        <w:left w:val="none" w:sz="0" w:space="0" w:color="auto"/>
                        <w:bottom w:val="none" w:sz="0" w:space="0" w:color="auto"/>
                        <w:right w:val="none" w:sz="0" w:space="0" w:color="auto"/>
                      </w:divBdr>
                    </w:div>
                    <w:div w:id="1470324218">
                      <w:marLeft w:val="0"/>
                      <w:marRight w:val="0"/>
                      <w:marTop w:val="0"/>
                      <w:marBottom w:val="0"/>
                      <w:divBdr>
                        <w:top w:val="none" w:sz="0" w:space="0" w:color="auto"/>
                        <w:left w:val="none" w:sz="0" w:space="0" w:color="auto"/>
                        <w:bottom w:val="none" w:sz="0" w:space="0" w:color="auto"/>
                        <w:right w:val="none" w:sz="0" w:space="0" w:color="auto"/>
                      </w:divBdr>
                    </w:div>
                    <w:div w:id="1549612831">
                      <w:marLeft w:val="0"/>
                      <w:marRight w:val="0"/>
                      <w:marTop w:val="0"/>
                      <w:marBottom w:val="0"/>
                      <w:divBdr>
                        <w:top w:val="none" w:sz="0" w:space="0" w:color="auto"/>
                        <w:left w:val="none" w:sz="0" w:space="0" w:color="auto"/>
                        <w:bottom w:val="none" w:sz="0" w:space="0" w:color="auto"/>
                        <w:right w:val="none" w:sz="0" w:space="0" w:color="auto"/>
                      </w:divBdr>
                    </w:div>
                    <w:div w:id="1246301833">
                      <w:marLeft w:val="0"/>
                      <w:marRight w:val="0"/>
                      <w:marTop w:val="0"/>
                      <w:marBottom w:val="0"/>
                      <w:divBdr>
                        <w:top w:val="none" w:sz="0" w:space="0" w:color="auto"/>
                        <w:left w:val="none" w:sz="0" w:space="0" w:color="auto"/>
                        <w:bottom w:val="none" w:sz="0" w:space="0" w:color="auto"/>
                        <w:right w:val="none" w:sz="0" w:space="0" w:color="auto"/>
                      </w:divBdr>
                    </w:div>
                    <w:div w:id="39964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571598">
      <w:bodyDiv w:val="1"/>
      <w:marLeft w:val="0"/>
      <w:marRight w:val="0"/>
      <w:marTop w:val="0"/>
      <w:marBottom w:val="0"/>
      <w:divBdr>
        <w:top w:val="none" w:sz="0" w:space="0" w:color="auto"/>
        <w:left w:val="none" w:sz="0" w:space="0" w:color="auto"/>
        <w:bottom w:val="none" w:sz="0" w:space="0" w:color="auto"/>
        <w:right w:val="none" w:sz="0" w:space="0" w:color="auto"/>
      </w:divBdr>
    </w:div>
    <w:div w:id="1949848893">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youtu.be/a55yotxtmCs"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0ED121-992C-4A96-96FD-D18B4C9D1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436</Words>
  <Characters>2490</Characters>
  <Application>Microsoft Office Word</Application>
  <DocSecurity>0</DocSecurity>
  <Lines>20</Lines>
  <Paragraphs>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Maurizio Baglioni</cp:lastModifiedBy>
  <cp:revision>8</cp:revision>
  <cp:lastPrinted>2021-05-04T08:35:00Z</cp:lastPrinted>
  <dcterms:created xsi:type="dcterms:W3CDTF">2021-05-26T06:10:00Z</dcterms:created>
  <dcterms:modified xsi:type="dcterms:W3CDTF">2021-05-26T08:40:00Z</dcterms:modified>
</cp:coreProperties>
</file>