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887" w:rsidRPr="00D85887" w:rsidRDefault="00D85887" w:rsidP="00D85887">
      <w:pPr>
        <w:shd w:val="clear" w:color="auto" w:fill="FFFFFF"/>
        <w:jc w:val="center"/>
        <w:rPr>
          <w:rFonts w:ascii="Times" w:hAnsi="Times"/>
          <w:color w:val="201F1E"/>
          <w:sz w:val="27"/>
          <w:szCs w:val="27"/>
        </w:rPr>
      </w:pPr>
      <w:bookmarkStart w:id="0" w:name="_GoBack"/>
      <w:bookmarkEnd w:id="0"/>
      <w:r w:rsidRPr="00D85887">
        <w:rPr>
          <w:rFonts w:cs="Arial"/>
          <w:b/>
          <w:bCs/>
          <w:color w:val="201F1E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D85887">
        <w:rPr>
          <w:rFonts w:cs="Arial"/>
          <w:b/>
          <w:bCs/>
          <w:color w:val="201F1E"/>
          <w:sz w:val="32"/>
          <w:szCs w:val="32"/>
          <w:bdr w:val="none" w:sz="0" w:space="0" w:color="auto" w:frame="1"/>
        </w:rPr>
        <w:t>DI</w:t>
      </w:r>
      <w:proofErr w:type="spellEnd"/>
      <w:r w:rsidRPr="00D85887">
        <w:rPr>
          <w:rFonts w:cs="Arial"/>
          <w:b/>
          <w:bCs/>
          <w:color w:val="201F1E"/>
          <w:sz w:val="32"/>
          <w:szCs w:val="32"/>
          <w:bdr w:val="none" w:sz="0" w:space="0" w:color="auto" w:frame="1"/>
        </w:rPr>
        <w:t xml:space="preserve"> PERUGIA </w:t>
      </w:r>
    </w:p>
    <w:p w:rsidR="00D85887" w:rsidRPr="00D85887" w:rsidRDefault="00D85887" w:rsidP="00D85887">
      <w:pPr>
        <w:shd w:val="clear" w:color="auto" w:fill="FFFFFF"/>
        <w:jc w:val="center"/>
        <w:rPr>
          <w:rFonts w:ascii="Times" w:hAnsi="Times"/>
          <w:color w:val="201F1E"/>
          <w:sz w:val="27"/>
          <w:szCs w:val="27"/>
        </w:rPr>
      </w:pPr>
    </w:p>
    <w:p w:rsidR="006467B4" w:rsidRDefault="006467B4" w:rsidP="006467B4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093CEF" w:rsidRPr="00093CEF" w:rsidRDefault="00093CEF" w:rsidP="00093CEF">
      <w:pPr>
        <w:shd w:val="clear" w:color="auto" w:fill="FFFFFF"/>
        <w:textAlignment w:val="baseline"/>
        <w:rPr>
          <w:rFonts w:ascii="Calibri" w:hAnsi="Calibri" w:cs="Calibri"/>
          <w:color w:val="000000"/>
          <w:sz w:val="20"/>
          <w:szCs w:val="20"/>
          <w:highlight w:val="green"/>
        </w:rPr>
      </w:pPr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 xml:space="preserve">Didascalie: </w:t>
      </w:r>
    </w:p>
    <w:p w:rsidR="00093CEF" w:rsidRPr="00093CEF" w:rsidRDefault="00093CEF" w:rsidP="00093CEF">
      <w:pPr>
        <w:shd w:val="clear" w:color="auto" w:fill="FFFFFF"/>
        <w:textAlignment w:val="baseline"/>
        <w:rPr>
          <w:rFonts w:ascii="Calibri" w:hAnsi="Calibri" w:cs="Calibri"/>
          <w:color w:val="000000"/>
          <w:sz w:val="20"/>
          <w:szCs w:val="20"/>
          <w:highlight w:val="green"/>
        </w:rPr>
      </w:pPr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>Foto 1_Momenti della discussione tesi dell’ing. Silvia Santi</w:t>
      </w:r>
    </w:p>
    <w:p w:rsidR="00093CEF" w:rsidRPr="00093CEF" w:rsidRDefault="00093CEF" w:rsidP="00093CEF">
      <w:pPr>
        <w:shd w:val="clear" w:color="auto" w:fill="FFFFFF"/>
        <w:textAlignment w:val="baseline"/>
        <w:rPr>
          <w:rFonts w:ascii="Calibri" w:hAnsi="Calibri" w:cs="Calibri"/>
          <w:color w:val="000000"/>
          <w:sz w:val="20"/>
          <w:szCs w:val="20"/>
          <w:highlight w:val="green"/>
        </w:rPr>
      </w:pPr>
    </w:p>
    <w:p w:rsidR="00093CEF" w:rsidRPr="00AE44CA" w:rsidRDefault="00093CEF" w:rsidP="00093CEF">
      <w:pPr>
        <w:shd w:val="clear" w:color="auto" w:fill="FFFFFF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 xml:space="preserve">Foto 2_Da sinistra: Vincenzo Pane, Elisa Moretti, Manuela </w:t>
      </w:r>
      <w:proofErr w:type="spellStart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>Cecconi</w:t>
      </w:r>
      <w:proofErr w:type="spellEnd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 xml:space="preserve">, </w:t>
      </w:r>
      <w:proofErr w:type="spellStart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>Slvia</w:t>
      </w:r>
      <w:proofErr w:type="spellEnd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 xml:space="preserve"> Santi, Michele </w:t>
      </w:r>
      <w:proofErr w:type="spellStart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>Patumi</w:t>
      </w:r>
      <w:proofErr w:type="spellEnd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 xml:space="preserve">, Antonio Borri, Paolo </w:t>
      </w:r>
      <w:proofErr w:type="spellStart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>Verducci</w:t>
      </w:r>
      <w:proofErr w:type="spellEnd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 xml:space="preserve">, Fabio </w:t>
      </w:r>
      <w:proofErr w:type="spellStart"/>
      <w:r w:rsidRPr="00093CEF">
        <w:rPr>
          <w:rFonts w:ascii="Calibri" w:hAnsi="Calibri" w:cs="Calibri"/>
          <w:color w:val="000000"/>
          <w:sz w:val="20"/>
          <w:szCs w:val="20"/>
          <w:highlight w:val="green"/>
        </w:rPr>
        <w:t>Radicioni</w:t>
      </w:r>
      <w:proofErr w:type="spellEnd"/>
    </w:p>
    <w:p w:rsidR="006467B4" w:rsidRDefault="006467B4" w:rsidP="006467B4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BB1154" w:rsidRDefault="00BB1154" w:rsidP="006467B4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093CEF" w:rsidRDefault="00093CEF" w:rsidP="00BA3A70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093CEF" w:rsidRDefault="00093CEF" w:rsidP="00093CEF">
      <w:pPr>
        <w:shd w:val="clear" w:color="auto" w:fill="FFFFFF"/>
        <w:jc w:val="center"/>
        <w:textAlignment w:val="baseline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Tesi in presenza, nell’Aula Magna del Polo Universitario di Foligno, per la </w:t>
      </w:r>
      <w:r w:rsidR="00280B44" w:rsidRPr="00280B44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L</w:t>
      </w:r>
      <w:r w:rsidR="00280B44" w:rsidRPr="00280B44">
        <w:rPr>
          <w:rFonts w:cs="Arial"/>
          <w:b/>
          <w:color w:val="000000"/>
          <w:sz w:val="20"/>
          <w:szCs w:val="20"/>
        </w:rPr>
        <w:t xml:space="preserve">aurea Magistrale </w:t>
      </w:r>
    </w:p>
    <w:p w:rsidR="00093CEF" w:rsidRDefault="00280B44" w:rsidP="00093CEF">
      <w:pPr>
        <w:shd w:val="clear" w:color="auto" w:fill="FFFFFF"/>
        <w:jc w:val="center"/>
        <w:textAlignment w:val="baseline"/>
        <w:rPr>
          <w:rFonts w:ascii="Calibri" w:hAnsi="Calibri" w:cs="Calibri"/>
          <w:color w:val="000000"/>
        </w:rPr>
      </w:pPr>
      <w:r w:rsidRPr="00280B44">
        <w:rPr>
          <w:rFonts w:cs="Arial"/>
          <w:b/>
          <w:color w:val="000000"/>
          <w:sz w:val="20"/>
          <w:szCs w:val="20"/>
        </w:rPr>
        <w:t>in Protezione e Sicurezza del Territorio e del Costruito</w:t>
      </w:r>
    </w:p>
    <w:p w:rsidR="00280B44" w:rsidRDefault="00280B44" w:rsidP="00280B44">
      <w:pPr>
        <w:shd w:val="clear" w:color="auto" w:fill="FFFFFF"/>
        <w:jc w:val="center"/>
        <w:rPr>
          <w:rFonts w:ascii="Calibri" w:hAnsi="Calibri" w:cs="Calibri"/>
          <w:color w:val="000000"/>
        </w:rPr>
      </w:pPr>
    </w:p>
    <w:p w:rsidR="00280B44" w:rsidRPr="00093CEF" w:rsidRDefault="00280B44" w:rsidP="00280B44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 laureati del </w:t>
      </w:r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Corso di Laurea in Protezione e Sicurezza del Territorio e del Costruito</w:t>
      </w:r>
      <w:r w:rsid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 xml:space="preserve"> </w:t>
      </w:r>
      <w:r w:rsidR="00093CEF"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dell’Università degli Studi di Perugia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, dopo un lungo periodo di incontri didattici online, sono tornati a discutere le proprie tesi di fronte alla Commissione di Laurea nell’Aula Magna del Polo Universitario di Foligno.</w:t>
      </w:r>
    </w:p>
    <w:p w:rsidR="00280B44" w:rsidRPr="00093CEF" w:rsidRDefault="00280B44" w:rsidP="00280B44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BA3A70" w:rsidRPr="00093CEF" w:rsidRDefault="00280B44" w:rsidP="00280B44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 due candidati, sebbene già inseriti nei rispettivi ambiti professionali, hanno affrontato l’ultima prova con impegno e serietà, sviluppando lavori di grande attualità: </w:t>
      </w:r>
    </w:p>
    <w:p w:rsidR="00BA3A70" w:rsidRPr="00093CEF" w:rsidRDefault="00280B44" w:rsidP="00280B44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 xml:space="preserve">Michele </w:t>
      </w:r>
      <w:proofErr w:type="spellStart"/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Patumi</w:t>
      </w:r>
      <w:proofErr w:type="spellEnd"/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(seguito dal prof. </w:t>
      </w:r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Antonio Borri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) con una tesi incentrata su una procedura speditiva per la valutazione della sicurezza di ponti esistenti in muratura; </w:t>
      </w:r>
    </w:p>
    <w:p w:rsidR="00280B44" w:rsidRPr="00093CEF" w:rsidRDefault="00280B44" w:rsidP="00280B44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Silvia Santi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(seguita dal prof. </w:t>
      </w:r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Stefano Saetta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e dalla prof.ssa </w:t>
      </w:r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Elisa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Moretti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) </w:t>
      </w:r>
      <w:r w:rsidR="00BA3A70"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ha affrontato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la trasformazione industriale “4.0” e l’impatto sulla sicurezza e la salute nei luoghi di lavoro</w:t>
      </w:r>
      <w:r w:rsidR="00BA3A70"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</w:t>
      </w: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con un focus sul distretto industriale del marmo in Toscana. </w:t>
      </w:r>
    </w:p>
    <w:p w:rsidR="00BA3A70" w:rsidRPr="00093CEF" w:rsidRDefault="00BA3A70" w:rsidP="00280B44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BA3A70" w:rsidRPr="00093CEF" w:rsidRDefault="00BA3A70" w:rsidP="00BA3A70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093CEF">
        <w:rPr>
          <w:rFonts w:cs="Arial"/>
          <w:color w:val="000000"/>
          <w:sz w:val="20"/>
          <w:szCs w:val="20"/>
        </w:rPr>
        <w:t xml:space="preserve">La commissione tesi era costituita da </w:t>
      </w:r>
      <w:r w:rsidRPr="00093CEF">
        <w:rPr>
          <w:rFonts w:cs="Arial"/>
          <w:b/>
          <w:color w:val="000000"/>
          <w:sz w:val="20"/>
          <w:szCs w:val="20"/>
        </w:rPr>
        <w:t xml:space="preserve">Antonio Borri, Manuela </w:t>
      </w:r>
      <w:proofErr w:type="spellStart"/>
      <w:r w:rsidRPr="00093CEF">
        <w:rPr>
          <w:rFonts w:cs="Arial"/>
          <w:b/>
          <w:color w:val="000000"/>
          <w:sz w:val="20"/>
          <w:szCs w:val="20"/>
        </w:rPr>
        <w:t>Cecconi</w:t>
      </w:r>
      <w:proofErr w:type="spellEnd"/>
      <w:r w:rsidRPr="00093CEF">
        <w:rPr>
          <w:rFonts w:cs="Arial"/>
          <w:b/>
          <w:color w:val="000000"/>
          <w:sz w:val="20"/>
          <w:szCs w:val="20"/>
        </w:rPr>
        <w:t xml:space="preserve">  (Presidente), Elisa Moretti, Vincenzo Pane, Fabio </w:t>
      </w:r>
      <w:proofErr w:type="spellStart"/>
      <w:r w:rsidRPr="00093CEF">
        <w:rPr>
          <w:rFonts w:cs="Arial"/>
          <w:b/>
          <w:color w:val="000000"/>
          <w:sz w:val="20"/>
          <w:szCs w:val="20"/>
        </w:rPr>
        <w:t>Radicioni</w:t>
      </w:r>
      <w:proofErr w:type="spellEnd"/>
      <w:r w:rsidRPr="00093CEF">
        <w:rPr>
          <w:rFonts w:cs="Arial"/>
          <w:b/>
          <w:color w:val="000000"/>
          <w:sz w:val="20"/>
          <w:szCs w:val="20"/>
        </w:rPr>
        <w:t xml:space="preserve">, Stefano Saetta, Paolo </w:t>
      </w:r>
      <w:proofErr w:type="spellStart"/>
      <w:r w:rsidRPr="00093CEF">
        <w:rPr>
          <w:rFonts w:cs="Arial"/>
          <w:b/>
          <w:color w:val="000000"/>
          <w:sz w:val="20"/>
          <w:szCs w:val="20"/>
        </w:rPr>
        <w:t>Verducci</w:t>
      </w:r>
      <w:proofErr w:type="spellEnd"/>
      <w:r w:rsidR="00093CEF">
        <w:rPr>
          <w:rFonts w:cs="Arial"/>
          <w:b/>
          <w:color w:val="000000"/>
          <w:sz w:val="20"/>
          <w:szCs w:val="20"/>
        </w:rPr>
        <w:t>.</w:t>
      </w:r>
    </w:p>
    <w:p w:rsidR="00BA3A70" w:rsidRPr="00093CEF" w:rsidRDefault="00BA3A70" w:rsidP="00280B44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:rsidR="00280B44" w:rsidRPr="00093CEF" w:rsidRDefault="00280B44" w:rsidP="00280B44">
      <w:pPr>
        <w:pStyle w:val="Nessunaspaziatura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Dopo la proclamazione del voto finale, la prof.ssa </w:t>
      </w:r>
      <w:r w:rsidR="00BA3A70"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 xml:space="preserve">Manuela </w:t>
      </w:r>
      <w:proofErr w:type="spellStart"/>
      <w:r w:rsidRPr="00093CEF">
        <w:rPr>
          <w:rFonts w:ascii="Arial" w:eastAsia="Times New Roman" w:hAnsi="Arial" w:cs="Arial"/>
          <w:b/>
          <w:color w:val="000000"/>
          <w:sz w:val="20"/>
          <w:szCs w:val="20"/>
          <w:lang w:eastAsia="it-IT"/>
        </w:rPr>
        <w:t>Cecconi</w:t>
      </w:r>
      <w:proofErr w:type="spellEnd"/>
      <w:r w:rsidRPr="00093C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Presidente della Commissione e Coordinatore del Corso di Laurea, nel rinnovare gli auguri ai giovani professionisti e ringraziare tutti i presenti, ha ribadito l’importanza di formare ingegneri competenti nel </w:t>
      </w:r>
      <w:r w:rsidRPr="00093CEF">
        <w:rPr>
          <w:rFonts w:ascii="Arial" w:hAnsi="Arial" w:cs="Arial"/>
          <w:sz w:val="20"/>
          <w:szCs w:val="20"/>
          <w:shd w:val="clear" w:color="auto" w:fill="FFFFFF"/>
        </w:rPr>
        <w:t>progettare, realizzare e gestire soluzioni per la </w:t>
      </w:r>
      <w:r w:rsidRPr="00093CEF">
        <w:rPr>
          <w:rStyle w:val="Enfasigrassetto"/>
          <w:rFonts w:ascii="Arial" w:hAnsi="Arial" w:cs="Arial"/>
          <w:b w:val="0"/>
          <w:sz w:val="20"/>
          <w:szCs w:val="20"/>
          <w:shd w:val="clear" w:color="auto" w:fill="FFFFFF"/>
        </w:rPr>
        <w:t>protezione e sicurezza del territorio, del suo costruito </w:t>
      </w:r>
      <w:r w:rsidRPr="00093CEF">
        <w:rPr>
          <w:rFonts w:ascii="Arial" w:hAnsi="Arial" w:cs="Arial"/>
          <w:b/>
          <w:sz w:val="20"/>
          <w:szCs w:val="20"/>
          <w:shd w:val="clear" w:color="auto" w:fill="FFFFFF"/>
        </w:rPr>
        <w:t>e, più in generale,</w:t>
      </w:r>
      <w:r w:rsidRPr="00093CEF">
        <w:rPr>
          <w:rStyle w:val="Enfasigrassetto"/>
          <w:rFonts w:ascii="Arial" w:hAnsi="Arial" w:cs="Arial"/>
          <w:b w:val="0"/>
          <w:sz w:val="20"/>
          <w:szCs w:val="20"/>
          <w:shd w:val="clear" w:color="auto" w:fill="FFFFFF"/>
        </w:rPr>
        <w:t> degli insediamenti urbani caratterizzati da elevato rischio sismico e idro-geologico</w:t>
      </w:r>
      <w:r w:rsidRPr="00093CEF">
        <w:rPr>
          <w:rFonts w:ascii="Arial" w:hAnsi="Arial" w:cs="Arial"/>
          <w:b/>
          <w:sz w:val="20"/>
          <w:szCs w:val="20"/>
          <w:shd w:val="clear" w:color="auto" w:fill="FFFFFF"/>
        </w:rPr>
        <w:t xml:space="preserve">. </w:t>
      </w:r>
    </w:p>
    <w:p w:rsidR="00280B44" w:rsidRPr="00093CEF" w:rsidRDefault="00280B44" w:rsidP="00280B44">
      <w:pPr>
        <w:pStyle w:val="Nessunaspaziatura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280B44" w:rsidRPr="00250021" w:rsidRDefault="00BA3A70" w:rsidP="00280B44">
      <w:pPr>
        <w:pStyle w:val="Nessunaspaziatura"/>
      </w:pPr>
      <w:r w:rsidRPr="00093CEF">
        <w:rPr>
          <w:rFonts w:ascii="Arial" w:hAnsi="Arial" w:cs="Arial"/>
          <w:sz w:val="20"/>
          <w:szCs w:val="20"/>
          <w:shd w:val="clear" w:color="auto" w:fill="FFFFFF"/>
        </w:rPr>
        <w:t>La discussione delle tesi in presenza è stata anche l’</w:t>
      </w:r>
      <w:r w:rsidR="00280B44" w:rsidRPr="00093CEF">
        <w:rPr>
          <w:rFonts w:ascii="Arial" w:hAnsi="Arial" w:cs="Arial"/>
          <w:sz w:val="20"/>
          <w:szCs w:val="20"/>
          <w:shd w:val="clear" w:color="auto" w:fill="FFFFFF"/>
        </w:rPr>
        <w:t xml:space="preserve">occasione per sottolineare che </w:t>
      </w:r>
      <w:r w:rsidR="00280B44" w:rsidRPr="00093CEF">
        <w:rPr>
          <w:rFonts w:ascii="Arial" w:hAnsi="Arial" w:cs="Arial"/>
          <w:sz w:val="20"/>
          <w:szCs w:val="20"/>
        </w:rPr>
        <w:t>il laureato in Protezione e Sicurezza del Territorio e del Costruito durante</w:t>
      </w:r>
      <w:r w:rsidRPr="00093CEF">
        <w:rPr>
          <w:rFonts w:ascii="Arial" w:hAnsi="Arial" w:cs="Arial"/>
          <w:sz w:val="20"/>
          <w:szCs w:val="20"/>
        </w:rPr>
        <w:t xml:space="preserve"> i</w:t>
      </w:r>
      <w:r w:rsidR="00280B44" w:rsidRPr="00093CEF">
        <w:rPr>
          <w:rFonts w:ascii="Arial" w:hAnsi="Arial" w:cs="Arial"/>
          <w:sz w:val="20"/>
          <w:szCs w:val="20"/>
        </w:rPr>
        <w:t>l biennio formativo acquisisce un’elevata preparazione interdisciplinare e possiede vari strumenti cognitivi per l'aggiornamento continuo e per effettuare rapidamente adattamenti delle proprie capacità al variare delle esigenze dell'impiego, essendo pienamente consapevole della necessità di tenere aggiornate le proprie conoscenze metodologiche e tecniche, per collocarsi in maniera proficua nella realtà industriale, economica, sociale o accademica.</w:t>
      </w:r>
      <w:r w:rsidR="00280B44" w:rsidRPr="00093CEF">
        <w:rPr>
          <w:rFonts w:ascii="Arial" w:hAnsi="Arial" w:cs="Arial"/>
          <w:sz w:val="20"/>
          <w:szCs w:val="20"/>
        </w:rPr>
        <w:br/>
      </w:r>
    </w:p>
    <w:p w:rsidR="00280B44" w:rsidRDefault="00280B44" w:rsidP="00280B44">
      <w:pPr>
        <w:shd w:val="clear" w:color="auto" w:fill="FFFFFF"/>
        <w:textAlignment w:val="baseline"/>
        <w:rPr>
          <w:rFonts w:cstheme="minorHAnsi"/>
        </w:rPr>
      </w:pPr>
    </w:p>
    <w:p w:rsidR="006467B4" w:rsidRDefault="006467B4" w:rsidP="00B26334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B26334" w:rsidRPr="006467B4" w:rsidRDefault="006467B4" w:rsidP="00B26334">
      <w:pPr>
        <w:shd w:val="clear" w:color="auto" w:fill="FFFFFF"/>
        <w:textAlignment w:val="baseline"/>
        <w:rPr>
          <w:rFonts w:cs="Arial"/>
          <w:b/>
          <w:color w:val="000000"/>
          <w:sz w:val="20"/>
          <w:szCs w:val="20"/>
        </w:rPr>
      </w:pPr>
      <w:r w:rsidRPr="006467B4">
        <w:rPr>
          <w:rFonts w:cs="Arial"/>
          <w:b/>
          <w:color w:val="000000"/>
          <w:sz w:val="20"/>
          <w:szCs w:val="20"/>
        </w:rPr>
        <w:t xml:space="preserve">Perugia, </w:t>
      </w:r>
      <w:r w:rsidR="00D50BE6">
        <w:rPr>
          <w:rFonts w:cs="Arial"/>
          <w:b/>
          <w:color w:val="000000"/>
          <w:sz w:val="20"/>
          <w:szCs w:val="20"/>
        </w:rPr>
        <w:t xml:space="preserve">11 </w:t>
      </w:r>
      <w:r w:rsidRPr="006467B4">
        <w:rPr>
          <w:rFonts w:cs="Arial"/>
          <w:b/>
          <w:color w:val="000000"/>
          <w:sz w:val="20"/>
          <w:szCs w:val="20"/>
        </w:rPr>
        <w:t>giugno 2021</w:t>
      </w:r>
    </w:p>
    <w:p w:rsidR="00A93F4C" w:rsidRPr="00B26334" w:rsidRDefault="00A93F4C" w:rsidP="00D85887">
      <w:pPr>
        <w:rPr>
          <w:rFonts w:cs="Arial"/>
          <w:sz w:val="20"/>
          <w:szCs w:val="20"/>
          <w:lang w:val="en-US"/>
        </w:rPr>
      </w:pPr>
    </w:p>
    <w:sectPr w:rsidR="00A93F4C" w:rsidRPr="00B26334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0F8" w:rsidRDefault="009340F8" w:rsidP="005C2BD2">
      <w:r>
        <w:separator/>
      </w:r>
    </w:p>
  </w:endnote>
  <w:endnote w:type="continuationSeparator" w:id="0">
    <w:p w:rsidR="009340F8" w:rsidRDefault="009340F8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B13AA0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<v:textbox inset="0,0,0,0">
            <w:txbxContent>
              <w:p w:rsidR="00DB2B68" w:rsidRPr="00DD4F41" w:rsidRDefault="00E56C9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cs="Arial"/>
                    <w:color w:val="000000"/>
                    <w:sz w:val="20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l5CXuN4AAAAJAQAA&#10;DwAAAAAAAAAAAAAAAAAKBQAAZHJzL2Rvd25yZXYueG1sUEsFBgAAAAAEAAQA8wAAABUGAAAAAA==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0F8" w:rsidRDefault="009340F8" w:rsidP="005C2BD2">
      <w:r>
        <w:separator/>
      </w:r>
    </w:p>
  </w:footnote>
  <w:footnote w:type="continuationSeparator" w:id="0">
    <w:p w:rsidR="009340F8" w:rsidRDefault="009340F8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B13AA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B13AA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B13AA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9133E"/>
    <w:rsid w:val="00093CEF"/>
    <w:rsid w:val="0010041F"/>
    <w:rsid w:val="00121708"/>
    <w:rsid w:val="001645A1"/>
    <w:rsid w:val="001805C9"/>
    <w:rsid w:val="00204420"/>
    <w:rsid w:val="00280B44"/>
    <w:rsid w:val="00287D82"/>
    <w:rsid w:val="00306D01"/>
    <w:rsid w:val="00321912"/>
    <w:rsid w:val="003379A0"/>
    <w:rsid w:val="003D4636"/>
    <w:rsid w:val="003F5C7E"/>
    <w:rsid w:val="00407348"/>
    <w:rsid w:val="00414C83"/>
    <w:rsid w:val="004552EA"/>
    <w:rsid w:val="004C6B5B"/>
    <w:rsid w:val="004D6B2E"/>
    <w:rsid w:val="004E7CD2"/>
    <w:rsid w:val="0050151F"/>
    <w:rsid w:val="0053096A"/>
    <w:rsid w:val="005340EC"/>
    <w:rsid w:val="00586D43"/>
    <w:rsid w:val="005C2BD2"/>
    <w:rsid w:val="005D749B"/>
    <w:rsid w:val="0061352A"/>
    <w:rsid w:val="006265B6"/>
    <w:rsid w:val="006467B4"/>
    <w:rsid w:val="00662B29"/>
    <w:rsid w:val="006710D9"/>
    <w:rsid w:val="006A1D09"/>
    <w:rsid w:val="007005F7"/>
    <w:rsid w:val="0073207B"/>
    <w:rsid w:val="007A2DA3"/>
    <w:rsid w:val="007A707D"/>
    <w:rsid w:val="007C37B2"/>
    <w:rsid w:val="007F4FCB"/>
    <w:rsid w:val="00800680"/>
    <w:rsid w:val="00804614"/>
    <w:rsid w:val="00840990"/>
    <w:rsid w:val="00840C70"/>
    <w:rsid w:val="0084677F"/>
    <w:rsid w:val="0088514D"/>
    <w:rsid w:val="008A697A"/>
    <w:rsid w:val="008D7000"/>
    <w:rsid w:val="008E272F"/>
    <w:rsid w:val="00902464"/>
    <w:rsid w:val="00924430"/>
    <w:rsid w:val="009340F8"/>
    <w:rsid w:val="00941AA9"/>
    <w:rsid w:val="00976B91"/>
    <w:rsid w:val="00980658"/>
    <w:rsid w:val="009D7127"/>
    <w:rsid w:val="00A3402D"/>
    <w:rsid w:val="00A51FC4"/>
    <w:rsid w:val="00A60B1E"/>
    <w:rsid w:val="00A8784F"/>
    <w:rsid w:val="00A93F4C"/>
    <w:rsid w:val="00AF5C9A"/>
    <w:rsid w:val="00B05406"/>
    <w:rsid w:val="00B13AA0"/>
    <w:rsid w:val="00B26334"/>
    <w:rsid w:val="00B377A5"/>
    <w:rsid w:val="00B42183"/>
    <w:rsid w:val="00B91007"/>
    <w:rsid w:val="00BA3A70"/>
    <w:rsid w:val="00BB1154"/>
    <w:rsid w:val="00BB6CA0"/>
    <w:rsid w:val="00BD55C9"/>
    <w:rsid w:val="00C11DB5"/>
    <w:rsid w:val="00C2049E"/>
    <w:rsid w:val="00C7117F"/>
    <w:rsid w:val="00CD24C6"/>
    <w:rsid w:val="00D50BE6"/>
    <w:rsid w:val="00D67348"/>
    <w:rsid w:val="00D85887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611E2"/>
    <w:rsid w:val="00E95410"/>
    <w:rsid w:val="00EF3B70"/>
    <w:rsid w:val="00F27588"/>
    <w:rsid w:val="00F317E3"/>
    <w:rsid w:val="00F34FC1"/>
    <w:rsid w:val="00F40CB5"/>
    <w:rsid w:val="00F46D9F"/>
    <w:rsid w:val="00F46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nhideWhenUsed/>
    <w:rsid w:val="00D8588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467B4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280B44"/>
    <w:rPr>
      <w:b/>
      <w:bCs/>
    </w:rPr>
  </w:style>
  <w:style w:type="paragraph" w:styleId="Nessunaspaziatura">
    <w:name w:val="No Spacing"/>
    <w:uiPriority w:val="1"/>
    <w:qFormat/>
    <w:rsid w:val="00280B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8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6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EED143-9138-49BD-8CAA-55243CA54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4</cp:revision>
  <cp:lastPrinted>2014-05-07T10:01:00Z</cp:lastPrinted>
  <dcterms:created xsi:type="dcterms:W3CDTF">2021-06-11T11:21:00Z</dcterms:created>
  <dcterms:modified xsi:type="dcterms:W3CDTF">2021-06-11T11:56:00Z</dcterms:modified>
</cp:coreProperties>
</file>