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8F2" w:rsidRDefault="005968F2" w:rsidP="008B608E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3C2169" w:rsidRPr="008B608E" w:rsidRDefault="003C2169" w:rsidP="008B608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1E628D">
        <w:rPr>
          <w:rFonts w:ascii="Arial" w:hAnsi="Arial" w:cs="Arial"/>
          <w:b/>
          <w:sz w:val="20"/>
          <w:szCs w:val="20"/>
        </w:rPr>
        <w:t xml:space="preserve">Alla dottoressa </w:t>
      </w:r>
      <w:r w:rsidR="00853D1D" w:rsidRPr="001E628D">
        <w:rPr>
          <w:rStyle w:val="Enfasigrassetto"/>
          <w:rFonts w:ascii="Arial" w:hAnsi="Arial" w:cs="Arial"/>
          <w:color w:val="333333"/>
          <w:sz w:val="20"/>
          <w:szCs w:val="20"/>
          <w:shd w:val="clear" w:color="auto" w:fill="FFFFFF"/>
        </w:rPr>
        <w:t>Valentina Giglioni</w:t>
      </w:r>
      <w:r w:rsidR="008B608E">
        <w:rPr>
          <w:rStyle w:val="Enfasigrassetto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1E628D">
        <w:rPr>
          <w:rFonts w:ascii="Arial" w:hAnsi="Arial" w:cs="Arial"/>
          <w:b/>
          <w:sz w:val="20"/>
          <w:szCs w:val="20"/>
        </w:rPr>
        <w:t xml:space="preserve">il premio di laurea in memoria del dottor Alberto </w:t>
      </w:r>
      <w:proofErr w:type="spellStart"/>
      <w:r w:rsidRPr="001E628D">
        <w:rPr>
          <w:rFonts w:ascii="Arial" w:hAnsi="Arial" w:cs="Arial"/>
          <w:b/>
          <w:sz w:val="20"/>
          <w:szCs w:val="20"/>
        </w:rPr>
        <w:t>Mezzasoma</w:t>
      </w:r>
      <w:proofErr w:type="spellEnd"/>
    </w:p>
    <w:p w:rsidR="003C2169" w:rsidRPr="001E628D" w:rsidRDefault="003C2169" w:rsidP="003C2169">
      <w:pPr>
        <w:pStyle w:val="Testonormale"/>
        <w:jc w:val="center"/>
        <w:rPr>
          <w:rFonts w:ascii="Arial" w:hAnsi="Arial" w:cs="Arial"/>
          <w:b/>
          <w:sz w:val="20"/>
          <w:szCs w:val="20"/>
        </w:rPr>
      </w:pPr>
    </w:p>
    <w:p w:rsidR="003C2169" w:rsidRPr="0041242C" w:rsidRDefault="003C2169" w:rsidP="003C2169">
      <w:pPr>
        <w:tabs>
          <w:tab w:val="left" w:pos="5520"/>
        </w:tabs>
        <w:rPr>
          <w:rFonts w:ascii="Arial" w:hAnsi="Arial" w:cs="Arial"/>
          <w:sz w:val="20"/>
          <w:szCs w:val="20"/>
        </w:rPr>
      </w:pPr>
    </w:p>
    <w:p w:rsidR="00853D1D" w:rsidRPr="0041242C" w:rsidRDefault="00946D48" w:rsidP="003C2169">
      <w:pPr>
        <w:tabs>
          <w:tab w:val="left" w:pos="5110"/>
          <w:tab w:val="left" w:pos="68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Magnifico Rettore, Prof. Maurizio Oliviero, ha conferito oggi alla </w:t>
      </w:r>
      <w:r w:rsidRPr="00946D48">
        <w:rPr>
          <w:rFonts w:ascii="Arial" w:hAnsi="Arial" w:cs="Arial"/>
          <w:sz w:val="20"/>
          <w:szCs w:val="20"/>
        </w:rPr>
        <w:t xml:space="preserve">Dottoressa </w:t>
      </w:r>
      <w:r w:rsidRPr="00946D48">
        <w:rPr>
          <w:rFonts w:ascii="Arial" w:hAnsi="Arial" w:cs="Arial"/>
          <w:b/>
          <w:bCs/>
          <w:sz w:val="20"/>
          <w:szCs w:val="20"/>
        </w:rPr>
        <w:t>Valentina Giglioni</w:t>
      </w:r>
      <w:r w:rsidRPr="00946D48">
        <w:rPr>
          <w:rFonts w:ascii="Arial" w:hAnsi="Arial" w:cs="Arial"/>
          <w:b/>
          <w:sz w:val="20"/>
          <w:szCs w:val="20"/>
        </w:rPr>
        <w:t xml:space="preserve">, </w:t>
      </w:r>
      <w:r w:rsidRPr="00946D48">
        <w:rPr>
          <w:rFonts w:ascii="Arial" w:hAnsi="Arial" w:cs="Arial"/>
          <w:sz w:val="20"/>
          <w:szCs w:val="20"/>
        </w:rPr>
        <w:t>laurea</w:t>
      </w:r>
      <w:r>
        <w:rPr>
          <w:rFonts w:ascii="Arial" w:hAnsi="Arial" w:cs="Arial"/>
          <w:sz w:val="20"/>
          <w:szCs w:val="20"/>
        </w:rPr>
        <w:t>ta</w:t>
      </w:r>
      <w:r w:rsidRPr="00946D48">
        <w:rPr>
          <w:rFonts w:ascii="Arial" w:hAnsi="Arial" w:cs="Arial"/>
          <w:sz w:val="20"/>
          <w:szCs w:val="20"/>
        </w:rPr>
        <w:t xml:space="preserve"> Magistrale in Ingegneria civile</w:t>
      </w:r>
      <w:r w:rsidR="003C2169" w:rsidRPr="0041242C">
        <w:rPr>
          <w:rFonts w:ascii="Arial" w:hAnsi="Arial" w:cs="Arial"/>
          <w:sz w:val="20"/>
          <w:szCs w:val="20"/>
        </w:rPr>
        <w:t xml:space="preserve">, il premio </w:t>
      </w:r>
      <w:r>
        <w:rPr>
          <w:rFonts w:ascii="Arial" w:hAnsi="Arial" w:cs="Arial"/>
          <w:sz w:val="20"/>
          <w:szCs w:val="20"/>
        </w:rPr>
        <w:t>promosso dall’</w:t>
      </w:r>
      <w:r w:rsidR="00835884" w:rsidRPr="00835884">
        <w:rPr>
          <w:rFonts w:ascii="Arial" w:hAnsi="Arial" w:cs="Arial"/>
          <w:b/>
          <w:sz w:val="20"/>
          <w:szCs w:val="20"/>
        </w:rPr>
        <w:t>“</w:t>
      </w:r>
      <w:r w:rsidRPr="0041242C">
        <w:rPr>
          <w:rFonts w:ascii="Arial" w:hAnsi="Arial" w:cs="Arial"/>
          <w:b/>
          <w:sz w:val="20"/>
          <w:szCs w:val="20"/>
        </w:rPr>
        <w:t xml:space="preserve">Associazione Alberto </w:t>
      </w:r>
      <w:proofErr w:type="spellStart"/>
      <w:r w:rsidRPr="0041242C">
        <w:rPr>
          <w:rFonts w:ascii="Arial" w:hAnsi="Arial" w:cs="Arial"/>
          <w:b/>
          <w:sz w:val="20"/>
          <w:szCs w:val="20"/>
        </w:rPr>
        <w:t>Mezzasoma</w:t>
      </w:r>
      <w:proofErr w:type="spellEnd"/>
      <w:r w:rsidRPr="0041242C"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7F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1242C">
        <w:rPr>
          <w:rFonts w:ascii="Arial" w:hAnsi="Arial" w:cs="Arial"/>
          <w:sz w:val="20"/>
          <w:szCs w:val="20"/>
        </w:rPr>
        <w:t xml:space="preserve">riservato </w:t>
      </w:r>
      <w:r>
        <w:rPr>
          <w:rFonts w:ascii="Arial" w:hAnsi="Arial" w:cs="Arial"/>
          <w:sz w:val="20"/>
          <w:szCs w:val="20"/>
        </w:rPr>
        <w:t xml:space="preserve">a </w:t>
      </w:r>
      <w:r w:rsidR="00DD5482">
        <w:rPr>
          <w:rFonts w:ascii="Arial" w:hAnsi="Arial" w:cs="Arial"/>
          <w:sz w:val="20"/>
          <w:szCs w:val="20"/>
        </w:rPr>
        <w:t xml:space="preserve">figlie e figli </w:t>
      </w:r>
      <w:r w:rsidRPr="0041242C">
        <w:rPr>
          <w:rFonts w:ascii="Arial" w:hAnsi="Arial" w:cs="Arial"/>
          <w:bCs/>
          <w:sz w:val="20"/>
          <w:szCs w:val="20"/>
        </w:rPr>
        <w:t xml:space="preserve">di dipendenti o </w:t>
      </w:r>
      <w:r w:rsidR="00CA7FCA">
        <w:rPr>
          <w:rFonts w:ascii="Arial" w:hAnsi="Arial" w:cs="Arial"/>
          <w:bCs/>
          <w:sz w:val="20"/>
          <w:szCs w:val="20"/>
        </w:rPr>
        <w:t xml:space="preserve">di </w:t>
      </w:r>
      <w:r w:rsidRPr="0041242C">
        <w:rPr>
          <w:rFonts w:ascii="Arial" w:hAnsi="Arial" w:cs="Arial"/>
          <w:bCs/>
          <w:sz w:val="20"/>
          <w:szCs w:val="20"/>
        </w:rPr>
        <w:t>ex-dipendenti</w:t>
      </w:r>
      <w:r w:rsidR="00DD5482">
        <w:rPr>
          <w:rFonts w:ascii="Arial" w:hAnsi="Arial" w:cs="Arial"/>
          <w:bCs/>
          <w:sz w:val="20"/>
          <w:szCs w:val="20"/>
        </w:rPr>
        <w:t xml:space="preserve"> </w:t>
      </w:r>
      <w:r w:rsidR="00DD5482">
        <w:rPr>
          <w:rFonts w:ascii="Arial" w:hAnsi="Arial" w:cs="Arial"/>
          <w:sz w:val="20"/>
          <w:szCs w:val="20"/>
        </w:rPr>
        <w:t>dell'Ateneo perugino</w:t>
      </w:r>
      <w:r>
        <w:rPr>
          <w:rFonts w:ascii="Arial" w:hAnsi="Arial" w:cs="Arial"/>
          <w:sz w:val="20"/>
          <w:szCs w:val="20"/>
        </w:rPr>
        <w:t xml:space="preserve">. </w:t>
      </w:r>
    </w:p>
    <w:p w:rsidR="008375C8" w:rsidRPr="0041242C" w:rsidRDefault="008375C8" w:rsidP="003C2169">
      <w:pPr>
        <w:tabs>
          <w:tab w:val="left" w:pos="5110"/>
          <w:tab w:val="left" w:pos="6840"/>
        </w:tabs>
        <w:jc w:val="both"/>
        <w:rPr>
          <w:rFonts w:ascii="Arial" w:hAnsi="Arial" w:cs="Arial"/>
          <w:sz w:val="20"/>
          <w:szCs w:val="20"/>
        </w:rPr>
      </w:pPr>
    </w:p>
    <w:p w:rsidR="003C2169" w:rsidRPr="0041242C" w:rsidRDefault="003C2169" w:rsidP="003C2169">
      <w:pPr>
        <w:tabs>
          <w:tab w:val="left" w:pos="5110"/>
          <w:tab w:val="left" w:pos="6840"/>
        </w:tabs>
        <w:jc w:val="both"/>
        <w:rPr>
          <w:rFonts w:ascii="Arial" w:hAnsi="Arial" w:cs="Arial"/>
          <w:sz w:val="20"/>
          <w:szCs w:val="20"/>
        </w:rPr>
      </w:pPr>
      <w:r w:rsidRPr="0041242C">
        <w:rPr>
          <w:rFonts w:ascii="Arial" w:hAnsi="Arial" w:cs="Arial"/>
          <w:sz w:val="20"/>
          <w:szCs w:val="20"/>
        </w:rPr>
        <w:t>Il riconoscimento</w:t>
      </w:r>
      <w:r w:rsidR="00946D48">
        <w:rPr>
          <w:rFonts w:ascii="Arial" w:hAnsi="Arial" w:cs="Arial"/>
          <w:sz w:val="20"/>
          <w:szCs w:val="20"/>
        </w:rPr>
        <w:t xml:space="preserve">, in memoria del Dott. Alberto </w:t>
      </w:r>
      <w:proofErr w:type="spellStart"/>
      <w:r w:rsidR="00946D48">
        <w:rPr>
          <w:rFonts w:ascii="Arial" w:hAnsi="Arial" w:cs="Arial"/>
          <w:sz w:val="20"/>
          <w:szCs w:val="20"/>
        </w:rPr>
        <w:t>Mezzasoma</w:t>
      </w:r>
      <w:proofErr w:type="spellEnd"/>
      <w:r w:rsidR="00946D48">
        <w:rPr>
          <w:rFonts w:ascii="Arial" w:hAnsi="Arial" w:cs="Arial"/>
          <w:sz w:val="20"/>
          <w:szCs w:val="20"/>
        </w:rPr>
        <w:t>,</w:t>
      </w:r>
      <w:r w:rsidR="00946D48" w:rsidRPr="0041242C">
        <w:rPr>
          <w:rFonts w:ascii="Arial" w:hAnsi="Arial" w:cs="Arial"/>
          <w:sz w:val="20"/>
          <w:szCs w:val="20"/>
        </w:rPr>
        <w:t xml:space="preserve"> </w:t>
      </w:r>
      <w:r w:rsidR="00946D48">
        <w:rPr>
          <w:rFonts w:ascii="Arial" w:hAnsi="Arial" w:cs="Arial"/>
          <w:sz w:val="20"/>
          <w:szCs w:val="20"/>
        </w:rPr>
        <w:t xml:space="preserve">per lunghi anni </w:t>
      </w:r>
      <w:r w:rsidR="00946D48" w:rsidRPr="0041242C">
        <w:rPr>
          <w:rFonts w:ascii="Arial" w:hAnsi="Arial" w:cs="Arial"/>
          <w:sz w:val="20"/>
          <w:szCs w:val="20"/>
        </w:rPr>
        <w:t>Direttore Amministrativo dell’</w:t>
      </w:r>
      <w:proofErr w:type="spellStart"/>
      <w:r w:rsidR="00DD5482">
        <w:rPr>
          <w:rFonts w:ascii="Arial" w:hAnsi="Arial" w:cs="Arial"/>
          <w:sz w:val="20"/>
          <w:szCs w:val="20"/>
        </w:rPr>
        <w:t>Univesità</w:t>
      </w:r>
      <w:proofErr w:type="spellEnd"/>
      <w:r w:rsidR="00946D48">
        <w:rPr>
          <w:rFonts w:ascii="Arial" w:hAnsi="Arial" w:cs="Arial"/>
          <w:sz w:val="20"/>
          <w:szCs w:val="20"/>
        </w:rPr>
        <w:t>,</w:t>
      </w:r>
      <w:r w:rsidR="00946D48">
        <w:rPr>
          <w:rFonts w:ascii="Arial" w:hAnsi="Arial" w:cs="Arial"/>
          <w:bCs/>
          <w:sz w:val="20"/>
          <w:szCs w:val="20"/>
        </w:rPr>
        <w:t xml:space="preserve"> è stato consegnato nel corso di una </w:t>
      </w:r>
      <w:r w:rsidR="006D4F6A">
        <w:rPr>
          <w:rFonts w:ascii="Arial" w:hAnsi="Arial" w:cs="Arial"/>
          <w:bCs/>
          <w:sz w:val="20"/>
          <w:szCs w:val="20"/>
        </w:rPr>
        <w:t xml:space="preserve">semplice ma significativa </w:t>
      </w:r>
      <w:r w:rsidR="00946D48">
        <w:rPr>
          <w:rFonts w:ascii="Arial" w:hAnsi="Arial" w:cs="Arial"/>
          <w:bCs/>
          <w:sz w:val="20"/>
          <w:szCs w:val="20"/>
        </w:rPr>
        <w:t>cerimonia svoltasi</w:t>
      </w:r>
      <w:r w:rsidR="00CA7FCA">
        <w:rPr>
          <w:rFonts w:ascii="Arial" w:hAnsi="Arial" w:cs="Arial"/>
          <w:bCs/>
          <w:sz w:val="20"/>
          <w:szCs w:val="20"/>
        </w:rPr>
        <w:t xml:space="preserve"> nel</w:t>
      </w:r>
      <w:r w:rsidR="00946D48">
        <w:rPr>
          <w:rFonts w:ascii="Arial" w:hAnsi="Arial" w:cs="Arial"/>
          <w:bCs/>
          <w:sz w:val="20"/>
          <w:szCs w:val="20"/>
        </w:rPr>
        <w:t>la suggestiva cornice della Sala del Dottorato di Palazzo Murena</w:t>
      </w:r>
      <w:r w:rsidR="00DD5482">
        <w:rPr>
          <w:rFonts w:ascii="Arial" w:hAnsi="Arial" w:cs="Arial"/>
          <w:bCs/>
          <w:sz w:val="20"/>
          <w:szCs w:val="20"/>
        </w:rPr>
        <w:t>, sede del Rettorato dell’Università degli Studi Perugia</w:t>
      </w:r>
      <w:r w:rsidR="00946D48">
        <w:rPr>
          <w:rFonts w:ascii="Arial" w:hAnsi="Arial" w:cs="Arial"/>
          <w:bCs/>
          <w:sz w:val="20"/>
          <w:szCs w:val="20"/>
        </w:rPr>
        <w:t>.</w:t>
      </w:r>
    </w:p>
    <w:p w:rsidR="003C2169" w:rsidRPr="0041242C" w:rsidRDefault="003C2169" w:rsidP="003C216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1242C" w:rsidRPr="00594238" w:rsidRDefault="0041242C" w:rsidP="00685B7D">
      <w:pPr>
        <w:jc w:val="both"/>
        <w:rPr>
          <w:rFonts w:ascii="Arial" w:hAnsi="Arial" w:cs="Arial"/>
          <w:sz w:val="20"/>
          <w:szCs w:val="20"/>
        </w:rPr>
      </w:pPr>
      <w:r w:rsidRPr="00594238">
        <w:rPr>
          <w:rFonts w:ascii="Arial" w:hAnsi="Arial" w:cs="Arial"/>
          <w:sz w:val="20"/>
          <w:szCs w:val="20"/>
        </w:rPr>
        <w:t xml:space="preserve">“Oggi presentiamo una di quelle buone pratiche che </w:t>
      </w:r>
      <w:r w:rsidR="00685B7D">
        <w:rPr>
          <w:rFonts w:ascii="Arial" w:hAnsi="Arial" w:cs="Arial"/>
          <w:sz w:val="20"/>
          <w:szCs w:val="20"/>
        </w:rPr>
        <w:t>costituiscono</w:t>
      </w:r>
      <w:r w:rsidRPr="00594238">
        <w:rPr>
          <w:rFonts w:ascii="Arial" w:hAnsi="Arial" w:cs="Arial"/>
          <w:sz w:val="20"/>
          <w:szCs w:val="20"/>
        </w:rPr>
        <w:t xml:space="preserve"> la vera linfa di quell’idea di comunità </w:t>
      </w:r>
      <w:r w:rsidR="00393861">
        <w:rPr>
          <w:rFonts w:ascii="Arial" w:hAnsi="Arial" w:cs="Arial"/>
          <w:sz w:val="20"/>
          <w:szCs w:val="20"/>
        </w:rPr>
        <w:t>che questo Ateneo sta impegnandosi</w:t>
      </w:r>
      <w:r w:rsidR="00685B7D">
        <w:rPr>
          <w:rFonts w:ascii="Arial" w:hAnsi="Arial" w:cs="Arial"/>
          <w:sz w:val="20"/>
          <w:szCs w:val="20"/>
        </w:rPr>
        <w:t>,</w:t>
      </w:r>
      <w:r w:rsidR="00393861">
        <w:rPr>
          <w:rFonts w:ascii="Arial" w:hAnsi="Arial" w:cs="Arial"/>
          <w:sz w:val="20"/>
          <w:szCs w:val="20"/>
        </w:rPr>
        <w:t xml:space="preserve"> </w:t>
      </w:r>
      <w:r w:rsidR="00946D48">
        <w:rPr>
          <w:rFonts w:ascii="Arial" w:hAnsi="Arial" w:cs="Arial"/>
          <w:sz w:val="20"/>
          <w:szCs w:val="20"/>
        </w:rPr>
        <w:t>sempre più</w:t>
      </w:r>
      <w:r w:rsidR="00685B7D">
        <w:rPr>
          <w:rFonts w:ascii="Arial" w:hAnsi="Arial" w:cs="Arial"/>
          <w:sz w:val="20"/>
          <w:szCs w:val="20"/>
        </w:rPr>
        <w:t>,</w:t>
      </w:r>
      <w:r w:rsidR="00946D48">
        <w:rPr>
          <w:rFonts w:ascii="Arial" w:hAnsi="Arial" w:cs="Arial"/>
          <w:sz w:val="20"/>
          <w:szCs w:val="20"/>
        </w:rPr>
        <w:t xml:space="preserve"> </w:t>
      </w:r>
      <w:r w:rsidR="00393861">
        <w:rPr>
          <w:rFonts w:ascii="Arial" w:hAnsi="Arial" w:cs="Arial"/>
          <w:sz w:val="20"/>
          <w:szCs w:val="20"/>
        </w:rPr>
        <w:t>a concretizzare</w:t>
      </w:r>
      <w:r w:rsidRPr="00594238">
        <w:rPr>
          <w:rFonts w:ascii="Arial" w:hAnsi="Arial" w:cs="Arial"/>
          <w:sz w:val="20"/>
          <w:szCs w:val="20"/>
        </w:rPr>
        <w:t xml:space="preserve"> –  ha d</w:t>
      </w:r>
      <w:r w:rsidR="00393861">
        <w:rPr>
          <w:rFonts w:ascii="Arial" w:hAnsi="Arial" w:cs="Arial"/>
          <w:sz w:val="20"/>
          <w:szCs w:val="20"/>
        </w:rPr>
        <w:t>ichiarato</w:t>
      </w:r>
      <w:r w:rsidRPr="00594238">
        <w:rPr>
          <w:rFonts w:ascii="Arial" w:hAnsi="Arial" w:cs="Arial"/>
          <w:sz w:val="20"/>
          <w:szCs w:val="20"/>
        </w:rPr>
        <w:t xml:space="preserve"> il Magnifico Rettore</w:t>
      </w:r>
      <w:r w:rsidR="00393861">
        <w:rPr>
          <w:rFonts w:ascii="Arial" w:hAnsi="Arial" w:cs="Arial"/>
          <w:sz w:val="20"/>
          <w:szCs w:val="20"/>
        </w:rPr>
        <w:t>,</w:t>
      </w:r>
      <w:r w:rsidRPr="00594238">
        <w:rPr>
          <w:rFonts w:ascii="Arial" w:hAnsi="Arial" w:cs="Arial"/>
          <w:sz w:val="20"/>
          <w:szCs w:val="20"/>
        </w:rPr>
        <w:t xml:space="preserve"> Prof. </w:t>
      </w:r>
      <w:r w:rsidRPr="00DD5482">
        <w:rPr>
          <w:rFonts w:ascii="Arial" w:hAnsi="Arial" w:cs="Arial"/>
          <w:b/>
          <w:sz w:val="20"/>
          <w:szCs w:val="20"/>
        </w:rPr>
        <w:t>Maurizio Oliviero</w:t>
      </w:r>
      <w:r w:rsidRPr="00594238">
        <w:rPr>
          <w:rFonts w:ascii="Arial" w:hAnsi="Arial" w:cs="Arial"/>
          <w:sz w:val="20"/>
          <w:szCs w:val="20"/>
        </w:rPr>
        <w:t xml:space="preserve"> -.Ringrazio </w:t>
      </w:r>
      <w:r w:rsidR="00685B7D">
        <w:rPr>
          <w:rFonts w:ascii="Arial" w:hAnsi="Arial" w:cs="Arial"/>
          <w:sz w:val="20"/>
          <w:szCs w:val="20"/>
        </w:rPr>
        <w:t xml:space="preserve">perciò </w:t>
      </w:r>
      <w:r w:rsidRPr="00594238">
        <w:rPr>
          <w:rFonts w:ascii="Arial" w:hAnsi="Arial" w:cs="Arial"/>
          <w:sz w:val="20"/>
          <w:szCs w:val="20"/>
        </w:rPr>
        <w:t xml:space="preserve">l’associazione intitolata ad Alberto </w:t>
      </w:r>
      <w:proofErr w:type="spellStart"/>
      <w:r w:rsidRPr="00594238">
        <w:rPr>
          <w:rFonts w:ascii="Arial" w:hAnsi="Arial" w:cs="Arial"/>
          <w:sz w:val="20"/>
          <w:szCs w:val="20"/>
        </w:rPr>
        <w:t>Mezzasoma</w:t>
      </w:r>
      <w:proofErr w:type="spellEnd"/>
      <w:r w:rsidR="00946D48">
        <w:rPr>
          <w:rFonts w:ascii="Arial" w:hAnsi="Arial" w:cs="Arial"/>
          <w:sz w:val="20"/>
          <w:szCs w:val="20"/>
        </w:rPr>
        <w:t>,</w:t>
      </w:r>
      <w:r w:rsidRPr="00594238">
        <w:rPr>
          <w:rFonts w:ascii="Arial" w:hAnsi="Arial" w:cs="Arial"/>
          <w:sz w:val="20"/>
          <w:szCs w:val="20"/>
        </w:rPr>
        <w:t xml:space="preserve"> sorta per ricordarne la figura: nominato direttore amministrativo dell’Università degli Studi di Perugia, </w:t>
      </w:r>
      <w:r w:rsidR="00946D48">
        <w:rPr>
          <w:rFonts w:ascii="Arial" w:hAnsi="Arial" w:cs="Arial"/>
          <w:sz w:val="20"/>
          <w:szCs w:val="20"/>
        </w:rPr>
        <w:t xml:space="preserve">all’epoca </w:t>
      </w:r>
      <w:r w:rsidRPr="00594238">
        <w:rPr>
          <w:rFonts w:ascii="Arial" w:hAnsi="Arial" w:cs="Arial"/>
          <w:sz w:val="20"/>
          <w:szCs w:val="20"/>
        </w:rPr>
        <w:t xml:space="preserve">il più giovane d’Italia, il Dottor </w:t>
      </w:r>
      <w:proofErr w:type="spellStart"/>
      <w:r w:rsidRPr="00594238">
        <w:rPr>
          <w:rFonts w:ascii="Arial" w:hAnsi="Arial" w:cs="Arial"/>
          <w:sz w:val="20"/>
          <w:szCs w:val="20"/>
        </w:rPr>
        <w:t>Mezzasoma</w:t>
      </w:r>
      <w:proofErr w:type="spellEnd"/>
      <w:r w:rsidRPr="00594238">
        <w:rPr>
          <w:rFonts w:ascii="Arial" w:hAnsi="Arial" w:cs="Arial"/>
          <w:sz w:val="20"/>
          <w:szCs w:val="20"/>
        </w:rPr>
        <w:t xml:space="preserve"> ha accompagnato l’operato di Giuseppe Ermini, uno dei Rettori che </w:t>
      </w:r>
      <w:r w:rsidR="00946D48">
        <w:rPr>
          <w:rFonts w:ascii="Arial" w:hAnsi="Arial" w:cs="Arial"/>
          <w:sz w:val="20"/>
          <w:szCs w:val="20"/>
        </w:rPr>
        <w:t>maggiormente</w:t>
      </w:r>
      <w:r w:rsidRPr="00594238">
        <w:rPr>
          <w:rFonts w:ascii="Arial" w:hAnsi="Arial" w:cs="Arial"/>
          <w:sz w:val="20"/>
          <w:szCs w:val="20"/>
        </w:rPr>
        <w:t xml:space="preserve"> ha segnato, in positivo</w:t>
      </w:r>
      <w:r w:rsidR="00594238">
        <w:rPr>
          <w:rFonts w:ascii="Arial" w:hAnsi="Arial" w:cs="Arial"/>
          <w:sz w:val="20"/>
          <w:szCs w:val="20"/>
        </w:rPr>
        <w:t>,</w:t>
      </w:r>
      <w:r w:rsidRPr="00594238">
        <w:rPr>
          <w:rFonts w:ascii="Arial" w:hAnsi="Arial" w:cs="Arial"/>
          <w:sz w:val="20"/>
          <w:szCs w:val="20"/>
        </w:rPr>
        <w:t xml:space="preserve"> la storia dell’Ateneo. </w:t>
      </w:r>
      <w:r w:rsidR="00946D48">
        <w:rPr>
          <w:rFonts w:ascii="Arial" w:hAnsi="Arial" w:cs="Arial"/>
          <w:sz w:val="20"/>
          <w:szCs w:val="20"/>
        </w:rPr>
        <w:t>U</w:t>
      </w:r>
      <w:r w:rsidRPr="00594238">
        <w:rPr>
          <w:rFonts w:ascii="Arial" w:hAnsi="Arial" w:cs="Arial"/>
          <w:sz w:val="20"/>
          <w:szCs w:val="20"/>
        </w:rPr>
        <w:t>n punto di riferimento, un coagulo per questa idea di appartenenza all</w:t>
      </w:r>
      <w:r w:rsidR="006C09CF">
        <w:rPr>
          <w:rFonts w:ascii="Arial" w:hAnsi="Arial" w:cs="Arial"/>
          <w:sz w:val="20"/>
          <w:szCs w:val="20"/>
        </w:rPr>
        <w:t>’</w:t>
      </w:r>
      <w:r w:rsidR="00CA7FCA">
        <w:rPr>
          <w:rFonts w:ascii="Arial" w:hAnsi="Arial" w:cs="Arial"/>
          <w:sz w:val="20"/>
          <w:szCs w:val="20"/>
        </w:rPr>
        <w:t xml:space="preserve">Università </w:t>
      </w:r>
      <w:r w:rsidR="006C09CF">
        <w:rPr>
          <w:rFonts w:ascii="Arial" w:hAnsi="Arial" w:cs="Arial"/>
          <w:sz w:val="20"/>
          <w:szCs w:val="20"/>
        </w:rPr>
        <w:t xml:space="preserve">degli Studi di Perugia </w:t>
      </w:r>
      <w:r w:rsidR="00946D48">
        <w:rPr>
          <w:rFonts w:ascii="Arial" w:hAnsi="Arial" w:cs="Arial"/>
          <w:sz w:val="20"/>
          <w:szCs w:val="20"/>
        </w:rPr>
        <w:t>che</w:t>
      </w:r>
      <w:r w:rsidRPr="00594238">
        <w:rPr>
          <w:rFonts w:ascii="Arial" w:hAnsi="Arial" w:cs="Arial"/>
          <w:sz w:val="20"/>
          <w:szCs w:val="20"/>
        </w:rPr>
        <w:t xml:space="preserve"> ci permette di raccontare </w:t>
      </w:r>
      <w:r w:rsidR="00685B7D">
        <w:rPr>
          <w:rFonts w:ascii="Arial" w:hAnsi="Arial" w:cs="Arial"/>
          <w:sz w:val="20"/>
          <w:szCs w:val="20"/>
        </w:rPr>
        <w:t>quanto</w:t>
      </w:r>
      <w:r w:rsidRPr="00594238">
        <w:rPr>
          <w:rFonts w:ascii="Arial" w:hAnsi="Arial" w:cs="Arial"/>
          <w:sz w:val="20"/>
          <w:szCs w:val="20"/>
        </w:rPr>
        <w:t xml:space="preserve"> </w:t>
      </w:r>
      <w:r w:rsidR="006C09CF">
        <w:rPr>
          <w:rFonts w:ascii="Arial" w:hAnsi="Arial" w:cs="Arial"/>
          <w:sz w:val="20"/>
          <w:szCs w:val="20"/>
        </w:rPr>
        <w:t xml:space="preserve">sia alta </w:t>
      </w:r>
      <w:r w:rsidRPr="00594238">
        <w:rPr>
          <w:rFonts w:ascii="Arial" w:hAnsi="Arial" w:cs="Arial"/>
          <w:sz w:val="20"/>
          <w:szCs w:val="20"/>
        </w:rPr>
        <w:t>la qualità della nostra formazione</w:t>
      </w:r>
      <w:r w:rsidR="00946D48">
        <w:rPr>
          <w:rFonts w:ascii="Arial" w:hAnsi="Arial" w:cs="Arial"/>
          <w:sz w:val="20"/>
          <w:szCs w:val="20"/>
        </w:rPr>
        <w:t xml:space="preserve"> e</w:t>
      </w:r>
      <w:r w:rsidRPr="00594238">
        <w:rPr>
          <w:rFonts w:ascii="Arial" w:hAnsi="Arial" w:cs="Arial"/>
          <w:sz w:val="20"/>
          <w:szCs w:val="20"/>
        </w:rPr>
        <w:t xml:space="preserve"> </w:t>
      </w:r>
      <w:r w:rsidR="00133CC3">
        <w:rPr>
          <w:rFonts w:ascii="Arial" w:hAnsi="Arial" w:cs="Arial"/>
          <w:sz w:val="20"/>
          <w:szCs w:val="20"/>
        </w:rPr>
        <w:t xml:space="preserve">della </w:t>
      </w:r>
      <w:r w:rsidR="006C09CF">
        <w:rPr>
          <w:rFonts w:ascii="Arial" w:hAnsi="Arial" w:cs="Arial"/>
          <w:sz w:val="20"/>
          <w:szCs w:val="20"/>
        </w:rPr>
        <w:t xml:space="preserve">nostra </w:t>
      </w:r>
      <w:r w:rsidRPr="00594238">
        <w:rPr>
          <w:rFonts w:ascii="Arial" w:hAnsi="Arial" w:cs="Arial"/>
          <w:sz w:val="20"/>
          <w:szCs w:val="20"/>
        </w:rPr>
        <w:t xml:space="preserve">ricerca. La Dottoressa Giglioni ci ha presentato </w:t>
      </w:r>
      <w:r w:rsidR="00685B7D">
        <w:rPr>
          <w:rFonts w:ascii="Arial" w:hAnsi="Arial" w:cs="Arial"/>
          <w:sz w:val="20"/>
          <w:szCs w:val="20"/>
        </w:rPr>
        <w:t xml:space="preserve">oggi </w:t>
      </w:r>
      <w:r w:rsidR="00946D48">
        <w:rPr>
          <w:rFonts w:ascii="Arial" w:hAnsi="Arial" w:cs="Arial"/>
          <w:sz w:val="20"/>
          <w:szCs w:val="20"/>
        </w:rPr>
        <w:t>un</w:t>
      </w:r>
      <w:r w:rsidR="0078351D">
        <w:rPr>
          <w:rFonts w:ascii="Arial" w:hAnsi="Arial" w:cs="Arial"/>
          <w:sz w:val="20"/>
          <w:szCs w:val="20"/>
        </w:rPr>
        <w:t xml:space="preserve"> elaborato</w:t>
      </w:r>
      <w:r w:rsidRPr="00594238">
        <w:rPr>
          <w:rFonts w:ascii="Arial" w:hAnsi="Arial" w:cs="Arial"/>
          <w:sz w:val="20"/>
          <w:szCs w:val="20"/>
        </w:rPr>
        <w:t xml:space="preserve"> particolarmente interessante</w:t>
      </w:r>
      <w:r w:rsidR="00685B7D">
        <w:rPr>
          <w:rFonts w:ascii="Arial" w:hAnsi="Arial" w:cs="Arial"/>
          <w:sz w:val="20"/>
          <w:szCs w:val="20"/>
        </w:rPr>
        <w:t xml:space="preserve"> e meritori</w:t>
      </w:r>
      <w:r w:rsidR="0078351D">
        <w:rPr>
          <w:rFonts w:ascii="Arial" w:hAnsi="Arial" w:cs="Arial"/>
          <w:sz w:val="20"/>
          <w:szCs w:val="20"/>
        </w:rPr>
        <w:t>o</w:t>
      </w:r>
      <w:r w:rsidRPr="00594238">
        <w:rPr>
          <w:rFonts w:ascii="Arial" w:hAnsi="Arial" w:cs="Arial"/>
          <w:sz w:val="20"/>
          <w:szCs w:val="20"/>
        </w:rPr>
        <w:t>, legat</w:t>
      </w:r>
      <w:r w:rsidR="0078351D">
        <w:rPr>
          <w:rFonts w:ascii="Arial" w:hAnsi="Arial" w:cs="Arial"/>
          <w:sz w:val="20"/>
          <w:szCs w:val="20"/>
        </w:rPr>
        <w:t>o</w:t>
      </w:r>
      <w:r w:rsidRPr="00594238">
        <w:rPr>
          <w:rFonts w:ascii="Arial" w:hAnsi="Arial" w:cs="Arial"/>
          <w:sz w:val="20"/>
          <w:szCs w:val="20"/>
        </w:rPr>
        <w:t xml:space="preserve"> a</w:t>
      </w:r>
      <w:r w:rsidR="00133CC3">
        <w:rPr>
          <w:rFonts w:ascii="Arial" w:hAnsi="Arial" w:cs="Arial"/>
          <w:sz w:val="20"/>
          <w:szCs w:val="20"/>
        </w:rPr>
        <w:t>i</w:t>
      </w:r>
      <w:r w:rsidR="00685B7D">
        <w:rPr>
          <w:rFonts w:ascii="Arial" w:hAnsi="Arial" w:cs="Arial"/>
          <w:sz w:val="20"/>
          <w:szCs w:val="20"/>
        </w:rPr>
        <w:t xml:space="preserve"> tem</w:t>
      </w:r>
      <w:r w:rsidR="00133CC3">
        <w:rPr>
          <w:rFonts w:ascii="Arial" w:hAnsi="Arial" w:cs="Arial"/>
          <w:sz w:val="20"/>
          <w:szCs w:val="20"/>
        </w:rPr>
        <w:t>i</w:t>
      </w:r>
      <w:r w:rsidR="00685B7D">
        <w:rPr>
          <w:rFonts w:ascii="Arial" w:hAnsi="Arial" w:cs="Arial"/>
          <w:sz w:val="20"/>
          <w:szCs w:val="20"/>
        </w:rPr>
        <w:t xml:space="preserve"> della</w:t>
      </w:r>
      <w:r w:rsidRPr="00594238">
        <w:rPr>
          <w:rFonts w:ascii="Arial" w:hAnsi="Arial" w:cs="Arial"/>
          <w:sz w:val="20"/>
          <w:szCs w:val="20"/>
        </w:rPr>
        <w:t xml:space="preserve"> sicurezza. </w:t>
      </w:r>
      <w:r w:rsidR="0078351D">
        <w:rPr>
          <w:rFonts w:ascii="Arial" w:hAnsi="Arial" w:cs="Arial"/>
          <w:sz w:val="20"/>
          <w:szCs w:val="20"/>
        </w:rPr>
        <w:t xml:space="preserve">Laureate </w:t>
      </w:r>
      <w:r w:rsidRPr="00594238">
        <w:rPr>
          <w:rFonts w:ascii="Arial" w:hAnsi="Arial" w:cs="Arial"/>
          <w:sz w:val="20"/>
          <w:szCs w:val="20"/>
        </w:rPr>
        <w:t>come lei non solo rendono onore a</w:t>
      </w:r>
      <w:r w:rsidR="00685B7D">
        <w:rPr>
          <w:rFonts w:ascii="Arial" w:hAnsi="Arial" w:cs="Arial"/>
          <w:sz w:val="20"/>
          <w:szCs w:val="20"/>
        </w:rPr>
        <w:t>lle Maestre e ai</w:t>
      </w:r>
      <w:r w:rsidRPr="00594238">
        <w:rPr>
          <w:rFonts w:ascii="Arial" w:hAnsi="Arial" w:cs="Arial"/>
          <w:sz w:val="20"/>
          <w:szCs w:val="20"/>
        </w:rPr>
        <w:t xml:space="preserve"> Maestri che </w:t>
      </w:r>
      <w:r w:rsidR="006C09CF">
        <w:rPr>
          <w:rFonts w:ascii="Arial" w:hAnsi="Arial" w:cs="Arial"/>
          <w:sz w:val="20"/>
          <w:szCs w:val="20"/>
        </w:rPr>
        <w:t>l</w:t>
      </w:r>
      <w:r w:rsidR="0078351D">
        <w:rPr>
          <w:rFonts w:ascii="Arial" w:hAnsi="Arial" w:cs="Arial"/>
          <w:sz w:val="20"/>
          <w:szCs w:val="20"/>
        </w:rPr>
        <w:t>e</w:t>
      </w:r>
      <w:r w:rsidR="006C09CF">
        <w:rPr>
          <w:rFonts w:ascii="Arial" w:hAnsi="Arial" w:cs="Arial"/>
          <w:sz w:val="20"/>
          <w:szCs w:val="20"/>
        </w:rPr>
        <w:t xml:space="preserve"> </w:t>
      </w:r>
      <w:r w:rsidR="0078351D">
        <w:rPr>
          <w:rFonts w:ascii="Arial" w:hAnsi="Arial" w:cs="Arial"/>
          <w:sz w:val="20"/>
          <w:szCs w:val="20"/>
        </w:rPr>
        <w:t xml:space="preserve">hanno </w:t>
      </w:r>
      <w:r w:rsidR="006C09CF">
        <w:rPr>
          <w:rFonts w:ascii="Arial" w:hAnsi="Arial" w:cs="Arial"/>
          <w:sz w:val="20"/>
          <w:szCs w:val="20"/>
        </w:rPr>
        <w:t>accompagna</w:t>
      </w:r>
      <w:r w:rsidR="0078351D">
        <w:rPr>
          <w:rFonts w:ascii="Arial" w:hAnsi="Arial" w:cs="Arial"/>
          <w:sz w:val="20"/>
          <w:szCs w:val="20"/>
        </w:rPr>
        <w:t>te</w:t>
      </w:r>
      <w:r w:rsidRPr="00594238">
        <w:rPr>
          <w:rFonts w:ascii="Arial" w:hAnsi="Arial" w:cs="Arial"/>
          <w:sz w:val="20"/>
          <w:szCs w:val="20"/>
        </w:rPr>
        <w:t xml:space="preserve">, ma </w:t>
      </w:r>
      <w:r w:rsidR="00685B7D">
        <w:rPr>
          <w:rFonts w:ascii="Arial" w:hAnsi="Arial" w:cs="Arial"/>
          <w:sz w:val="20"/>
          <w:szCs w:val="20"/>
        </w:rPr>
        <w:t>anche</w:t>
      </w:r>
      <w:r w:rsidRPr="00594238">
        <w:rPr>
          <w:rFonts w:ascii="Arial" w:hAnsi="Arial" w:cs="Arial"/>
          <w:sz w:val="20"/>
          <w:szCs w:val="20"/>
        </w:rPr>
        <w:t xml:space="preserve"> al nostro Ateneo</w:t>
      </w:r>
      <w:r w:rsidR="00133CC3">
        <w:rPr>
          <w:rFonts w:ascii="Arial" w:hAnsi="Arial" w:cs="Arial"/>
          <w:sz w:val="20"/>
          <w:szCs w:val="20"/>
        </w:rPr>
        <w:t xml:space="preserve">, che attivamente </w:t>
      </w:r>
      <w:r w:rsidR="0078351D">
        <w:rPr>
          <w:rFonts w:ascii="Arial" w:hAnsi="Arial" w:cs="Arial"/>
          <w:sz w:val="20"/>
          <w:szCs w:val="20"/>
        </w:rPr>
        <w:t xml:space="preserve">ne </w:t>
      </w:r>
      <w:r w:rsidR="006C09CF">
        <w:rPr>
          <w:rFonts w:ascii="Arial" w:hAnsi="Arial" w:cs="Arial"/>
          <w:sz w:val="20"/>
          <w:szCs w:val="20"/>
        </w:rPr>
        <w:t xml:space="preserve">cura e </w:t>
      </w:r>
      <w:r w:rsidR="00DD5482">
        <w:rPr>
          <w:rFonts w:ascii="Arial" w:hAnsi="Arial" w:cs="Arial"/>
          <w:sz w:val="20"/>
          <w:szCs w:val="20"/>
        </w:rPr>
        <w:t xml:space="preserve">ne </w:t>
      </w:r>
      <w:r w:rsidR="006C09CF">
        <w:rPr>
          <w:rFonts w:ascii="Arial" w:hAnsi="Arial" w:cs="Arial"/>
          <w:sz w:val="20"/>
          <w:szCs w:val="20"/>
        </w:rPr>
        <w:t>supporta il percorso accademico e umano</w:t>
      </w:r>
      <w:r w:rsidR="00133CC3">
        <w:rPr>
          <w:rFonts w:ascii="Arial" w:hAnsi="Arial" w:cs="Arial"/>
          <w:sz w:val="20"/>
          <w:szCs w:val="20"/>
        </w:rPr>
        <w:t>, n</w:t>
      </w:r>
      <w:r w:rsidRPr="00594238">
        <w:rPr>
          <w:rFonts w:ascii="Arial" w:hAnsi="Arial" w:cs="Arial"/>
          <w:sz w:val="20"/>
          <w:szCs w:val="20"/>
        </w:rPr>
        <w:t xml:space="preserve">ella consapevolezza che </w:t>
      </w:r>
      <w:r w:rsidR="0078351D">
        <w:rPr>
          <w:rFonts w:ascii="Arial" w:hAnsi="Arial" w:cs="Arial"/>
          <w:sz w:val="20"/>
          <w:szCs w:val="20"/>
        </w:rPr>
        <w:t xml:space="preserve">le giovani e </w:t>
      </w:r>
      <w:r w:rsidRPr="00594238">
        <w:rPr>
          <w:rFonts w:ascii="Arial" w:hAnsi="Arial" w:cs="Arial"/>
          <w:sz w:val="20"/>
          <w:szCs w:val="20"/>
        </w:rPr>
        <w:t xml:space="preserve">i giovani non </w:t>
      </w:r>
      <w:r w:rsidR="006C09CF">
        <w:rPr>
          <w:rFonts w:ascii="Arial" w:hAnsi="Arial" w:cs="Arial"/>
          <w:sz w:val="20"/>
          <w:szCs w:val="20"/>
        </w:rPr>
        <w:t>rappresentano</w:t>
      </w:r>
      <w:r w:rsidRPr="00594238">
        <w:rPr>
          <w:rFonts w:ascii="Arial" w:hAnsi="Arial" w:cs="Arial"/>
          <w:sz w:val="20"/>
          <w:szCs w:val="20"/>
        </w:rPr>
        <w:t xml:space="preserve"> il nostro futu</w:t>
      </w:r>
      <w:r w:rsidR="00F17A85" w:rsidRPr="00594238">
        <w:rPr>
          <w:rFonts w:ascii="Arial" w:hAnsi="Arial" w:cs="Arial"/>
          <w:sz w:val="20"/>
          <w:szCs w:val="20"/>
        </w:rPr>
        <w:t>r</w:t>
      </w:r>
      <w:r w:rsidRPr="00594238">
        <w:rPr>
          <w:rFonts w:ascii="Arial" w:hAnsi="Arial" w:cs="Arial"/>
          <w:sz w:val="20"/>
          <w:szCs w:val="20"/>
        </w:rPr>
        <w:t xml:space="preserve">o, ma il nostro presente e </w:t>
      </w:r>
      <w:r w:rsidR="00685B7D">
        <w:rPr>
          <w:rFonts w:ascii="Arial" w:hAnsi="Arial" w:cs="Arial"/>
          <w:sz w:val="20"/>
          <w:szCs w:val="20"/>
        </w:rPr>
        <w:t xml:space="preserve">che, proprio per questo, </w:t>
      </w:r>
      <w:r w:rsidRPr="00594238">
        <w:rPr>
          <w:rFonts w:ascii="Arial" w:hAnsi="Arial" w:cs="Arial"/>
          <w:sz w:val="20"/>
          <w:szCs w:val="20"/>
        </w:rPr>
        <w:t>dobbiamo avere il coraggio di cons</w:t>
      </w:r>
      <w:r w:rsidR="00685B7D">
        <w:rPr>
          <w:rFonts w:ascii="Arial" w:hAnsi="Arial" w:cs="Arial"/>
          <w:sz w:val="20"/>
          <w:szCs w:val="20"/>
        </w:rPr>
        <w:t>egnarc</w:t>
      </w:r>
      <w:r w:rsidRPr="00594238">
        <w:rPr>
          <w:rFonts w:ascii="Arial" w:hAnsi="Arial" w:cs="Arial"/>
          <w:sz w:val="20"/>
          <w:szCs w:val="20"/>
        </w:rPr>
        <w:t>i</w:t>
      </w:r>
      <w:r w:rsidR="00685B7D">
        <w:rPr>
          <w:rFonts w:ascii="Arial" w:hAnsi="Arial" w:cs="Arial"/>
          <w:sz w:val="20"/>
          <w:szCs w:val="20"/>
        </w:rPr>
        <w:t xml:space="preserve"> </w:t>
      </w:r>
      <w:r w:rsidR="000E0BEF">
        <w:rPr>
          <w:rFonts w:ascii="Arial" w:hAnsi="Arial" w:cs="Arial"/>
          <w:sz w:val="20"/>
          <w:szCs w:val="20"/>
        </w:rPr>
        <w:t>a loro</w:t>
      </w:r>
      <w:r w:rsidRPr="00594238">
        <w:rPr>
          <w:rFonts w:ascii="Arial" w:hAnsi="Arial" w:cs="Arial"/>
          <w:sz w:val="20"/>
          <w:szCs w:val="20"/>
        </w:rPr>
        <w:t xml:space="preserve">”. </w:t>
      </w:r>
    </w:p>
    <w:p w:rsidR="0041242C" w:rsidRPr="0041242C" w:rsidRDefault="0041242C" w:rsidP="00685B7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17A85" w:rsidRPr="0041242C" w:rsidRDefault="0041242C" w:rsidP="00685B7D">
      <w:pPr>
        <w:tabs>
          <w:tab w:val="left" w:pos="5110"/>
          <w:tab w:val="left" w:pos="6840"/>
        </w:tabs>
        <w:jc w:val="both"/>
        <w:rPr>
          <w:rFonts w:ascii="Arial" w:hAnsi="Arial" w:cs="Arial"/>
          <w:sz w:val="20"/>
          <w:szCs w:val="20"/>
        </w:rPr>
      </w:pPr>
      <w:r w:rsidRPr="0041242C">
        <w:rPr>
          <w:rFonts w:ascii="Arial" w:hAnsi="Arial" w:cs="Arial"/>
          <w:sz w:val="20"/>
          <w:szCs w:val="20"/>
        </w:rPr>
        <w:t xml:space="preserve">Alla cerimonia sono </w:t>
      </w:r>
      <w:r w:rsidR="00F17A85">
        <w:rPr>
          <w:rFonts w:ascii="Arial" w:hAnsi="Arial" w:cs="Arial"/>
          <w:sz w:val="20"/>
          <w:szCs w:val="20"/>
        </w:rPr>
        <w:t xml:space="preserve">inoltre </w:t>
      </w:r>
      <w:r w:rsidRPr="0041242C">
        <w:rPr>
          <w:rFonts w:ascii="Arial" w:hAnsi="Arial" w:cs="Arial"/>
          <w:sz w:val="20"/>
          <w:szCs w:val="20"/>
        </w:rPr>
        <w:t xml:space="preserve">intervenuti, fra gli altri, il Pro Rettore </w:t>
      </w:r>
      <w:r w:rsidR="00F17A85" w:rsidRPr="0041242C">
        <w:rPr>
          <w:rFonts w:ascii="Arial" w:hAnsi="Arial" w:cs="Arial"/>
          <w:sz w:val="20"/>
          <w:szCs w:val="20"/>
        </w:rPr>
        <w:t>Vicario</w:t>
      </w:r>
      <w:r w:rsidR="00F17A85" w:rsidRPr="0041242C">
        <w:rPr>
          <w:rFonts w:ascii="Arial" w:hAnsi="Arial" w:cs="Arial"/>
          <w:b/>
          <w:sz w:val="20"/>
          <w:szCs w:val="20"/>
        </w:rPr>
        <w:t xml:space="preserve"> </w:t>
      </w:r>
      <w:r w:rsidRPr="0041242C">
        <w:rPr>
          <w:rFonts w:ascii="Arial" w:hAnsi="Arial" w:cs="Arial"/>
          <w:b/>
          <w:sz w:val="20"/>
          <w:szCs w:val="20"/>
        </w:rPr>
        <w:t xml:space="preserve">Fausto </w:t>
      </w:r>
      <w:proofErr w:type="spellStart"/>
      <w:r w:rsidRPr="0041242C">
        <w:rPr>
          <w:rFonts w:ascii="Arial" w:hAnsi="Arial" w:cs="Arial"/>
          <w:b/>
          <w:sz w:val="20"/>
          <w:szCs w:val="20"/>
        </w:rPr>
        <w:t>Elisei</w:t>
      </w:r>
      <w:proofErr w:type="spellEnd"/>
      <w:r w:rsidR="00F17A85">
        <w:rPr>
          <w:rFonts w:ascii="Arial" w:hAnsi="Arial" w:cs="Arial"/>
          <w:b/>
          <w:sz w:val="20"/>
          <w:szCs w:val="20"/>
        </w:rPr>
        <w:t>,</w:t>
      </w:r>
      <w:r w:rsidRPr="0041242C">
        <w:rPr>
          <w:rFonts w:ascii="Arial" w:hAnsi="Arial" w:cs="Arial"/>
          <w:sz w:val="20"/>
          <w:szCs w:val="20"/>
        </w:rPr>
        <w:t xml:space="preserve"> i figli del dottor Alberto </w:t>
      </w:r>
      <w:proofErr w:type="spellStart"/>
      <w:r w:rsidRPr="0041242C">
        <w:rPr>
          <w:rFonts w:ascii="Arial" w:hAnsi="Arial" w:cs="Arial"/>
          <w:sz w:val="20"/>
          <w:szCs w:val="20"/>
        </w:rPr>
        <w:t>Mezzasoma</w:t>
      </w:r>
      <w:proofErr w:type="spellEnd"/>
      <w:r w:rsidRPr="0041242C">
        <w:rPr>
          <w:rFonts w:ascii="Arial" w:hAnsi="Arial" w:cs="Arial"/>
          <w:sz w:val="20"/>
          <w:szCs w:val="20"/>
        </w:rPr>
        <w:t xml:space="preserve">, il </w:t>
      </w:r>
      <w:r>
        <w:rPr>
          <w:rFonts w:ascii="Arial" w:hAnsi="Arial" w:cs="Arial"/>
          <w:sz w:val="20"/>
          <w:szCs w:val="20"/>
        </w:rPr>
        <w:t>P</w:t>
      </w:r>
      <w:r w:rsidRPr="0041242C">
        <w:rPr>
          <w:rFonts w:ascii="Arial" w:hAnsi="Arial" w:cs="Arial"/>
          <w:sz w:val="20"/>
          <w:szCs w:val="20"/>
        </w:rPr>
        <w:t>rofessor</w:t>
      </w:r>
      <w:r w:rsidR="000E0BEF">
        <w:rPr>
          <w:rFonts w:ascii="Arial" w:hAnsi="Arial" w:cs="Arial"/>
          <w:sz w:val="20"/>
          <w:szCs w:val="20"/>
        </w:rPr>
        <w:t>e</w:t>
      </w:r>
      <w:r w:rsidRPr="0041242C">
        <w:rPr>
          <w:rFonts w:ascii="Arial" w:hAnsi="Arial" w:cs="Arial"/>
          <w:sz w:val="20"/>
          <w:szCs w:val="20"/>
        </w:rPr>
        <w:t xml:space="preserve"> </w:t>
      </w:r>
      <w:r w:rsidRPr="0041242C">
        <w:rPr>
          <w:rFonts w:ascii="Arial" w:hAnsi="Arial" w:cs="Arial"/>
          <w:b/>
          <w:sz w:val="20"/>
          <w:szCs w:val="20"/>
        </w:rPr>
        <w:t>Lorenzo</w:t>
      </w:r>
      <w:r w:rsidRPr="0041242C">
        <w:rPr>
          <w:rFonts w:ascii="Arial" w:hAnsi="Arial" w:cs="Arial"/>
          <w:sz w:val="20"/>
          <w:szCs w:val="20"/>
        </w:rPr>
        <w:t xml:space="preserve"> e la </w:t>
      </w:r>
      <w:r w:rsidR="00594238">
        <w:rPr>
          <w:rFonts w:ascii="Arial" w:hAnsi="Arial" w:cs="Arial"/>
          <w:sz w:val="20"/>
          <w:szCs w:val="20"/>
        </w:rPr>
        <w:t>Dottoressa</w:t>
      </w:r>
      <w:r w:rsidRPr="0041242C">
        <w:rPr>
          <w:rFonts w:ascii="Arial" w:hAnsi="Arial" w:cs="Arial"/>
          <w:sz w:val="20"/>
          <w:szCs w:val="20"/>
        </w:rPr>
        <w:t xml:space="preserve"> </w:t>
      </w:r>
      <w:r w:rsidRPr="0041242C">
        <w:rPr>
          <w:rFonts w:ascii="Arial" w:hAnsi="Arial" w:cs="Arial"/>
          <w:b/>
          <w:sz w:val="20"/>
          <w:szCs w:val="20"/>
        </w:rPr>
        <w:t>Letizia</w:t>
      </w:r>
      <w:r w:rsidR="000E0BEF">
        <w:rPr>
          <w:rFonts w:ascii="Arial" w:hAnsi="Arial" w:cs="Arial"/>
          <w:b/>
          <w:sz w:val="20"/>
          <w:szCs w:val="20"/>
        </w:rPr>
        <w:t>,</w:t>
      </w:r>
      <w:r w:rsidRPr="0041242C">
        <w:rPr>
          <w:rFonts w:ascii="Arial" w:hAnsi="Arial" w:cs="Arial"/>
          <w:b/>
          <w:sz w:val="20"/>
          <w:szCs w:val="20"/>
        </w:rPr>
        <w:t xml:space="preserve"> </w:t>
      </w:r>
      <w:r w:rsidRPr="0041242C">
        <w:rPr>
          <w:rFonts w:ascii="Arial" w:hAnsi="Arial" w:cs="Arial"/>
          <w:sz w:val="20"/>
          <w:szCs w:val="20"/>
        </w:rPr>
        <w:t>insieme ai familiari.</w:t>
      </w:r>
      <w:r w:rsidR="00F17A85">
        <w:rPr>
          <w:rFonts w:ascii="Arial" w:hAnsi="Arial" w:cs="Arial"/>
          <w:sz w:val="20"/>
          <w:szCs w:val="20"/>
        </w:rPr>
        <w:t xml:space="preserve"> Presenti i componenti della</w:t>
      </w:r>
      <w:r w:rsidR="00F17A85" w:rsidRPr="0041242C">
        <w:rPr>
          <w:rFonts w:ascii="Arial" w:hAnsi="Arial" w:cs="Arial"/>
          <w:sz w:val="20"/>
          <w:szCs w:val="20"/>
        </w:rPr>
        <w:t xml:space="preserve"> Commissione giudicatrice del Premio composta</w:t>
      </w:r>
      <w:r w:rsidR="000E0BEF">
        <w:rPr>
          <w:rFonts w:ascii="Arial" w:hAnsi="Arial" w:cs="Arial"/>
          <w:sz w:val="20"/>
          <w:szCs w:val="20"/>
        </w:rPr>
        <w:t>, oltre che dal Rettore e dal Pro Rettore,</w:t>
      </w:r>
      <w:r w:rsidR="00F17A85" w:rsidRPr="0041242C">
        <w:rPr>
          <w:rFonts w:ascii="Arial" w:hAnsi="Arial" w:cs="Arial"/>
          <w:sz w:val="20"/>
          <w:szCs w:val="20"/>
        </w:rPr>
        <w:t xml:space="preserve"> dai professori </w:t>
      </w:r>
      <w:r w:rsidR="00F17A85" w:rsidRPr="0041242C">
        <w:rPr>
          <w:rFonts w:ascii="Arial" w:hAnsi="Arial" w:cs="Arial"/>
          <w:b/>
          <w:sz w:val="20"/>
          <w:szCs w:val="20"/>
        </w:rPr>
        <w:t>Gianfranco Cavazzoni</w:t>
      </w:r>
      <w:r w:rsidR="00F17A85" w:rsidRPr="0041242C">
        <w:rPr>
          <w:rFonts w:ascii="Arial" w:hAnsi="Arial" w:cs="Arial"/>
          <w:sz w:val="20"/>
          <w:szCs w:val="20"/>
        </w:rPr>
        <w:t xml:space="preserve"> (</w:t>
      </w:r>
      <w:r w:rsidR="007B22B5">
        <w:rPr>
          <w:rFonts w:ascii="Arial" w:hAnsi="Arial" w:cs="Arial"/>
          <w:sz w:val="20"/>
          <w:szCs w:val="20"/>
        </w:rPr>
        <w:t>P</w:t>
      </w:r>
      <w:r w:rsidR="00F17A85" w:rsidRPr="0041242C">
        <w:rPr>
          <w:rFonts w:ascii="Arial" w:hAnsi="Arial" w:cs="Arial"/>
          <w:sz w:val="20"/>
          <w:szCs w:val="20"/>
        </w:rPr>
        <w:t>residente)</w:t>
      </w:r>
      <w:r w:rsidR="00F17A85" w:rsidRPr="0041242C">
        <w:rPr>
          <w:rFonts w:ascii="Arial" w:hAnsi="Arial" w:cs="Arial"/>
          <w:b/>
          <w:sz w:val="20"/>
          <w:szCs w:val="20"/>
        </w:rPr>
        <w:t xml:space="preserve">, Vincenzo Nicola </w:t>
      </w:r>
      <w:proofErr w:type="spellStart"/>
      <w:r w:rsidR="00F17A85" w:rsidRPr="0041242C">
        <w:rPr>
          <w:rFonts w:ascii="Arial" w:hAnsi="Arial" w:cs="Arial"/>
          <w:b/>
          <w:sz w:val="20"/>
          <w:szCs w:val="20"/>
        </w:rPr>
        <w:t>Talesa</w:t>
      </w:r>
      <w:proofErr w:type="spellEnd"/>
      <w:r w:rsidR="000E0BEF">
        <w:rPr>
          <w:rFonts w:ascii="Arial" w:hAnsi="Arial" w:cs="Arial"/>
          <w:b/>
          <w:sz w:val="20"/>
          <w:szCs w:val="20"/>
        </w:rPr>
        <w:t xml:space="preserve"> </w:t>
      </w:r>
      <w:r w:rsidR="000E0BEF" w:rsidRPr="000E0BEF">
        <w:rPr>
          <w:rFonts w:ascii="Arial" w:hAnsi="Arial" w:cs="Arial"/>
          <w:sz w:val="20"/>
          <w:szCs w:val="20"/>
        </w:rPr>
        <w:t>e</w:t>
      </w:r>
      <w:r w:rsidR="00F17A85" w:rsidRPr="00F17A85">
        <w:rPr>
          <w:rFonts w:ascii="Arial" w:hAnsi="Arial" w:cs="Arial"/>
          <w:sz w:val="20"/>
          <w:szCs w:val="20"/>
        </w:rPr>
        <w:t xml:space="preserve"> </w:t>
      </w:r>
      <w:r w:rsidR="000E0BEF">
        <w:rPr>
          <w:rFonts w:ascii="Arial" w:hAnsi="Arial" w:cs="Arial"/>
          <w:sz w:val="20"/>
          <w:szCs w:val="20"/>
        </w:rPr>
        <w:t>dallo stesso Prof</w:t>
      </w:r>
      <w:r w:rsidR="00DD5482">
        <w:rPr>
          <w:rFonts w:ascii="Arial" w:hAnsi="Arial" w:cs="Arial"/>
          <w:sz w:val="20"/>
          <w:szCs w:val="20"/>
        </w:rPr>
        <w:t>essor</w:t>
      </w:r>
      <w:r w:rsidR="000E0BE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0BEF">
        <w:rPr>
          <w:rFonts w:ascii="Arial" w:hAnsi="Arial" w:cs="Arial"/>
          <w:sz w:val="20"/>
          <w:szCs w:val="20"/>
        </w:rPr>
        <w:t>Mezzasoma</w:t>
      </w:r>
      <w:proofErr w:type="spellEnd"/>
      <w:r w:rsidR="00F17A85" w:rsidRPr="0041242C">
        <w:rPr>
          <w:rFonts w:ascii="Arial" w:hAnsi="Arial" w:cs="Arial"/>
          <w:b/>
          <w:sz w:val="20"/>
          <w:szCs w:val="20"/>
        </w:rPr>
        <w:t>.</w:t>
      </w:r>
    </w:p>
    <w:p w:rsidR="0041242C" w:rsidRPr="0041242C" w:rsidRDefault="0041242C" w:rsidP="00685B7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17A85" w:rsidRPr="0041242C" w:rsidRDefault="000E0BEF" w:rsidP="00685B7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41242C">
        <w:rPr>
          <w:rFonts w:ascii="Arial" w:hAnsi="Arial" w:cs="Arial"/>
          <w:sz w:val="20"/>
          <w:szCs w:val="20"/>
        </w:rPr>
        <w:t>È</w:t>
      </w:r>
      <w:r w:rsidR="00F17A85" w:rsidRPr="0041242C">
        <w:rPr>
          <w:rFonts w:ascii="Arial" w:hAnsi="Arial" w:cs="Arial"/>
          <w:sz w:val="20"/>
          <w:szCs w:val="20"/>
        </w:rPr>
        <w:t xml:space="preserve"> stato il Professor Cavazzoni a ripercorrere la brillant</w:t>
      </w:r>
      <w:r>
        <w:rPr>
          <w:rFonts w:ascii="Arial" w:hAnsi="Arial" w:cs="Arial"/>
          <w:sz w:val="20"/>
          <w:szCs w:val="20"/>
        </w:rPr>
        <w:t>e</w:t>
      </w:r>
      <w:r w:rsidR="00F17A85" w:rsidRPr="0041242C">
        <w:rPr>
          <w:rFonts w:ascii="Arial" w:hAnsi="Arial" w:cs="Arial"/>
          <w:sz w:val="20"/>
          <w:szCs w:val="20"/>
        </w:rPr>
        <w:t xml:space="preserve"> carriera del dottor Alberto </w:t>
      </w:r>
      <w:proofErr w:type="spellStart"/>
      <w:r w:rsidR="00F17A85" w:rsidRPr="0041242C">
        <w:rPr>
          <w:rFonts w:ascii="Arial" w:hAnsi="Arial" w:cs="Arial"/>
          <w:sz w:val="20"/>
          <w:szCs w:val="20"/>
        </w:rPr>
        <w:t>Mezzasoma</w:t>
      </w:r>
      <w:proofErr w:type="spellEnd"/>
      <w:r w:rsidR="00F17A85" w:rsidRPr="0041242C">
        <w:rPr>
          <w:rFonts w:ascii="Arial" w:hAnsi="Arial" w:cs="Arial"/>
          <w:sz w:val="20"/>
          <w:szCs w:val="20"/>
        </w:rPr>
        <w:t xml:space="preserve"> e il ruolo </w:t>
      </w:r>
      <w:r>
        <w:rPr>
          <w:rFonts w:ascii="Arial" w:hAnsi="Arial" w:cs="Arial"/>
          <w:sz w:val="20"/>
          <w:szCs w:val="20"/>
        </w:rPr>
        <w:t>da lui ricoperto</w:t>
      </w:r>
      <w:r w:rsidR="00F17A85" w:rsidRPr="0041242C">
        <w:rPr>
          <w:rFonts w:ascii="Arial" w:hAnsi="Arial" w:cs="Arial"/>
          <w:sz w:val="20"/>
          <w:szCs w:val="20"/>
        </w:rPr>
        <w:t xml:space="preserve"> al fianco del Magnifico Rettore</w:t>
      </w:r>
      <w:r>
        <w:rPr>
          <w:rFonts w:ascii="Arial" w:hAnsi="Arial" w:cs="Arial"/>
          <w:sz w:val="20"/>
          <w:szCs w:val="20"/>
        </w:rPr>
        <w:t xml:space="preserve"> dell’epoca</w:t>
      </w:r>
      <w:r w:rsidR="00F17A85" w:rsidRPr="0041242C">
        <w:rPr>
          <w:rFonts w:ascii="Arial" w:hAnsi="Arial" w:cs="Arial"/>
          <w:sz w:val="20"/>
          <w:szCs w:val="20"/>
        </w:rPr>
        <w:t>, Onorevole Giuseppe Ermini, nella crescita</w:t>
      </w:r>
      <w:r>
        <w:rPr>
          <w:rFonts w:ascii="Arial" w:hAnsi="Arial" w:cs="Arial"/>
          <w:sz w:val="20"/>
          <w:szCs w:val="20"/>
        </w:rPr>
        <w:t xml:space="preserve"> </w:t>
      </w:r>
      <w:r w:rsidR="00F17A85" w:rsidRPr="0041242C">
        <w:rPr>
          <w:rFonts w:ascii="Arial" w:hAnsi="Arial" w:cs="Arial"/>
          <w:sz w:val="20"/>
          <w:szCs w:val="20"/>
        </w:rPr>
        <w:t>dell’</w:t>
      </w:r>
      <w:r>
        <w:rPr>
          <w:rFonts w:ascii="Arial" w:hAnsi="Arial" w:cs="Arial"/>
          <w:sz w:val="20"/>
          <w:szCs w:val="20"/>
        </w:rPr>
        <w:t>Ateneo</w:t>
      </w:r>
      <w:r w:rsidR="00F17A85" w:rsidRPr="0041242C">
        <w:rPr>
          <w:rFonts w:ascii="Arial" w:hAnsi="Arial" w:cs="Arial"/>
          <w:sz w:val="20"/>
          <w:szCs w:val="20"/>
        </w:rPr>
        <w:t>.</w:t>
      </w:r>
    </w:p>
    <w:p w:rsidR="0041242C" w:rsidRPr="0041242C" w:rsidRDefault="0041242C" w:rsidP="00685B7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76C94" w:rsidRDefault="0041242C" w:rsidP="00676C9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4238">
        <w:rPr>
          <w:rFonts w:ascii="Arial" w:hAnsi="Arial" w:cs="Arial"/>
          <w:sz w:val="20"/>
          <w:szCs w:val="20"/>
        </w:rPr>
        <w:t xml:space="preserve">La dottoressa Giglioni ha </w:t>
      </w:r>
      <w:r w:rsidR="000E0BEF">
        <w:rPr>
          <w:rFonts w:ascii="Arial" w:hAnsi="Arial" w:cs="Arial"/>
          <w:sz w:val="20"/>
          <w:szCs w:val="20"/>
        </w:rPr>
        <w:t xml:space="preserve">quindi </w:t>
      </w:r>
      <w:r w:rsidRPr="00594238">
        <w:rPr>
          <w:rFonts w:ascii="Arial" w:hAnsi="Arial" w:cs="Arial"/>
          <w:sz w:val="20"/>
          <w:szCs w:val="20"/>
        </w:rPr>
        <w:t xml:space="preserve">proposto una sintesi della sua tesi di laurea, dal titolo </w:t>
      </w:r>
      <w:r w:rsidRPr="00594238">
        <w:rPr>
          <w:rFonts w:ascii="Arial" w:hAnsi="Arial" w:cs="Arial"/>
          <w:b/>
          <w:sz w:val="20"/>
          <w:szCs w:val="20"/>
        </w:rPr>
        <w:t>“Sviluppo di una procedura automatizzata di identificazione modale per il monitoraggio delle strutture basata su un algoritmo di realizzazione spettrale (ERA)”</w:t>
      </w:r>
      <w:r w:rsidR="000E0BEF">
        <w:rPr>
          <w:rFonts w:ascii="Arial" w:hAnsi="Arial" w:cs="Arial"/>
          <w:b/>
          <w:sz w:val="20"/>
          <w:szCs w:val="20"/>
        </w:rPr>
        <w:t xml:space="preserve">, </w:t>
      </w:r>
      <w:r w:rsidR="000E0BEF" w:rsidRPr="000E0BEF">
        <w:rPr>
          <w:rFonts w:ascii="Arial" w:hAnsi="Arial" w:cs="Arial"/>
          <w:sz w:val="20"/>
          <w:szCs w:val="20"/>
        </w:rPr>
        <w:t>riguardante</w:t>
      </w:r>
      <w:r w:rsidR="000E0BEF">
        <w:rPr>
          <w:rFonts w:ascii="Arial" w:hAnsi="Arial" w:cs="Arial"/>
          <w:b/>
          <w:sz w:val="20"/>
          <w:szCs w:val="20"/>
        </w:rPr>
        <w:t xml:space="preserve"> 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t>lo sviluppo di una procedura matematica per stimare alcune significative proprietà intrinseche del comportamento delle strutture, correlate al loro stato di integrità, a partire dalla misura delle vibrazioni di tali strutture nelle loro normali condizioni di utilizzo.</w:t>
      </w:r>
      <w:r w:rsidR="00676C94">
        <w:rPr>
          <w:rFonts w:ascii="Arial" w:hAnsi="Arial" w:cs="Arial"/>
          <w:sz w:val="20"/>
          <w:szCs w:val="20"/>
          <w:shd w:val="clear" w:color="auto" w:fill="FFFFFF"/>
        </w:rPr>
        <w:t xml:space="preserve"> I casi di studio presi in considerazione dalla tesi hanno riguardato il </w:t>
      </w:r>
      <w:r w:rsidR="00676C94" w:rsidRPr="001E628D">
        <w:rPr>
          <w:rFonts w:ascii="Arial" w:hAnsi="Arial" w:cs="Arial"/>
          <w:sz w:val="20"/>
          <w:szCs w:val="20"/>
        </w:rPr>
        <w:t xml:space="preserve">Palazzo </w:t>
      </w:r>
      <w:r w:rsidR="00676C94">
        <w:rPr>
          <w:rFonts w:ascii="Arial" w:hAnsi="Arial" w:cs="Arial"/>
          <w:sz w:val="20"/>
          <w:szCs w:val="20"/>
        </w:rPr>
        <w:t xml:space="preserve">dei </w:t>
      </w:r>
      <w:r w:rsidR="00676C94" w:rsidRPr="001E628D">
        <w:rPr>
          <w:rFonts w:ascii="Arial" w:hAnsi="Arial" w:cs="Arial"/>
          <w:sz w:val="20"/>
          <w:szCs w:val="20"/>
        </w:rPr>
        <w:t xml:space="preserve">Consoli a Gubbio e </w:t>
      </w:r>
      <w:r w:rsidR="00676C94">
        <w:rPr>
          <w:rFonts w:ascii="Arial" w:hAnsi="Arial" w:cs="Arial"/>
          <w:sz w:val="20"/>
          <w:szCs w:val="20"/>
        </w:rPr>
        <w:t>i</w:t>
      </w:r>
      <w:r w:rsidR="00676C94" w:rsidRPr="001E628D">
        <w:rPr>
          <w:rFonts w:ascii="Arial" w:hAnsi="Arial" w:cs="Arial"/>
          <w:sz w:val="20"/>
          <w:szCs w:val="20"/>
        </w:rPr>
        <w:t>l Viadotto Chiaravalle</w:t>
      </w:r>
      <w:r w:rsidR="00676C94">
        <w:rPr>
          <w:rFonts w:ascii="Arial" w:hAnsi="Arial" w:cs="Arial"/>
          <w:sz w:val="20"/>
          <w:szCs w:val="20"/>
        </w:rPr>
        <w:t>.</w:t>
      </w:r>
    </w:p>
    <w:p w:rsidR="000E0BEF" w:rsidRPr="0041242C" w:rsidRDefault="000E0BEF" w:rsidP="000E0BE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41242C" w:rsidRDefault="0041242C" w:rsidP="00685B7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L’algoritmo su cui ha lavorato la candidata - sotto la supervisione del Prof. </w:t>
      </w:r>
      <w:r w:rsidRPr="0041242C">
        <w:rPr>
          <w:rFonts w:ascii="Arial" w:hAnsi="Arial" w:cs="Arial"/>
          <w:b/>
          <w:sz w:val="20"/>
          <w:szCs w:val="20"/>
          <w:shd w:val="clear" w:color="auto" w:fill="FFFFFF"/>
        </w:rPr>
        <w:t xml:space="preserve">Filippo </w:t>
      </w:r>
      <w:proofErr w:type="spellStart"/>
      <w:r w:rsidRPr="0041242C">
        <w:rPr>
          <w:rFonts w:ascii="Arial" w:hAnsi="Arial" w:cs="Arial"/>
          <w:b/>
          <w:sz w:val="20"/>
          <w:szCs w:val="20"/>
          <w:shd w:val="clear" w:color="auto" w:fill="FFFFFF"/>
        </w:rPr>
        <w:t>Ubertini</w:t>
      </w:r>
      <w:proofErr w:type="spellEnd"/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 e del Dott. </w:t>
      </w:r>
      <w:r w:rsidRPr="0041242C">
        <w:rPr>
          <w:rFonts w:ascii="Arial" w:hAnsi="Arial" w:cs="Arial"/>
          <w:b/>
          <w:sz w:val="20"/>
          <w:szCs w:val="20"/>
          <w:shd w:val="clear" w:color="auto" w:fill="FFFFFF"/>
        </w:rPr>
        <w:t>Enrique Garcia-</w:t>
      </w:r>
      <w:proofErr w:type="spellStart"/>
      <w:r w:rsidRPr="0041242C">
        <w:rPr>
          <w:rFonts w:ascii="Arial" w:hAnsi="Arial" w:cs="Arial"/>
          <w:b/>
          <w:sz w:val="20"/>
          <w:szCs w:val="20"/>
          <w:shd w:val="clear" w:color="auto" w:fill="FFFFFF"/>
        </w:rPr>
        <w:t>Macias</w:t>
      </w:r>
      <w:proofErr w:type="spellEnd"/>
      <w:r w:rsidR="000E0BEF"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 presenti alla cerimonia -, è noto in letteratura con l’acronimo ERA (</w:t>
      </w:r>
      <w:proofErr w:type="spellStart"/>
      <w:r w:rsidRPr="0041242C">
        <w:rPr>
          <w:rFonts w:ascii="Arial" w:hAnsi="Arial" w:cs="Arial"/>
          <w:sz w:val="20"/>
          <w:szCs w:val="20"/>
          <w:shd w:val="clear" w:color="auto" w:fill="FFFFFF"/>
        </w:rPr>
        <w:t>Eigensystem</w:t>
      </w:r>
      <w:proofErr w:type="spellEnd"/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41242C">
        <w:rPr>
          <w:rFonts w:ascii="Arial" w:hAnsi="Arial" w:cs="Arial"/>
          <w:sz w:val="20"/>
          <w:szCs w:val="20"/>
          <w:shd w:val="clear" w:color="auto" w:fill="FFFFFF"/>
        </w:rPr>
        <w:t>Realization</w:t>
      </w:r>
      <w:proofErr w:type="spellEnd"/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41242C">
        <w:rPr>
          <w:rFonts w:ascii="Arial" w:hAnsi="Arial" w:cs="Arial"/>
          <w:sz w:val="20"/>
          <w:szCs w:val="20"/>
          <w:shd w:val="clear" w:color="auto" w:fill="FFFFFF"/>
        </w:rPr>
        <w:t>Algorithm</w:t>
      </w:r>
      <w:proofErr w:type="spellEnd"/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). All’interno della tesi esso è stato implementato dal punto di vista informatico e inserito in un software di analisi e monitoraggio strutturale che il Dipartimento di Ingegneria Civile e Ambientale sta sviluppando per esigenze di ricerca, noto in letteratura con l’acronimo MOSS. Particolarmente originale è la procedura, sviluppata dalla candidata, che rende completamente automatizzato l’algoritmo, automazione che </w:t>
      </w:r>
      <w:r w:rsidR="000E0BEF">
        <w:rPr>
          <w:rFonts w:ascii="Arial" w:hAnsi="Arial" w:cs="Arial"/>
          <w:sz w:val="20"/>
          <w:szCs w:val="20"/>
          <w:shd w:val="clear" w:color="auto" w:fill="FFFFFF"/>
        </w:rPr>
        <w:t>risulta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 fondamentale nelle applicazioni </w:t>
      </w:r>
      <w:r w:rsidR="000E0BEF">
        <w:rPr>
          <w:rFonts w:ascii="Arial" w:hAnsi="Arial" w:cs="Arial"/>
          <w:sz w:val="20"/>
          <w:szCs w:val="20"/>
          <w:shd w:val="clear" w:color="auto" w:fill="FFFFFF"/>
        </w:rPr>
        <w:t>de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t xml:space="preserve">l monitoraggio continuo delle strutture. Il lavoro si inquadra nel 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contesto generale della valutazione e del monitoraggio della sicurezza delle strutture esistenti dell’ingegneria civile, tra cui ponti e viadotti, nonché </w:t>
      </w:r>
      <w:r w:rsidR="000E0BEF">
        <w:rPr>
          <w:rFonts w:ascii="Arial" w:hAnsi="Arial" w:cs="Arial"/>
          <w:sz w:val="20"/>
          <w:szCs w:val="20"/>
          <w:shd w:val="clear" w:color="auto" w:fill="FFFFFF"/>
        </w:rPr>
        <w:t xml:space="preserve">di </w:t>
      </w:r>
      <w:r w:rsidRPr="0041242C">
        <w:rPr>
          <w:rFonts w:ascii="Arial" w:hAnsi="Arial" w:cs="Arial"/>
          <w:sz w:val="20"/>
          <w:szCs w:val="20"/>
          <w:shd w:val="clear" w:color="auto" w:fill="FFFFFF"/>
        </w:rPr>
        <w:t>edifici di rilevante interesse storico o architettonico.</w:t>
      </w:r>
    </w:p>
    <w:p w:rsidR="00676C94" w:rsidRDefault="00676C94" w:rsidP="003C216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76C94" w:rsidRDefault="00676C94" w:rsidP="003C2169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41242C" w:rsidRPr="008D1B2A" w:rsidRDefault="00594238" w:rsidP="003C2169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594238">
        <w:rPr>
          <w:rFonts w:ascii="Arial" w:hAnsi="Arial" w:cs="Arial"/>
          <w:b/>
          <w:sz w:val="20"/>
          <w:szCs w:val="20"/>
        </w:rPr>
        <w:t>Perugia, 28 giugno 2021</w:t>
      </w:r>
    </w:p>
    <w:sectPr w:rsidR="0041242C" w:rsidRPr="008D1B2A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C0E" w:rsidRDefault="001A6C0E" w:rsidP="005C2BD2">
      <w:r>
        <w:separator/>
      </w:r>
    </w:p>
  </w:endnote>
  <w:endnote w:type="continuationSeparator" w:id="0">
    <w:p w:rsidR="001A6C0E" w:rsidRDefault="001A6C0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06657F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F27E9C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F27E9C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C0E" w:rsidRDefault="001A6C0E" w:rsidP="005C2BD2">
      <w:r>
        <w:separator/>
      </w:r>
    </w:p>
  </w:footnote>
  <w:footnote w:type="continuationSeparator" w:id="0">
    <w:p w:rsidR="001A6C0E" w:rsidRDefault="001A6C0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D30EC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D30EC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D30EC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685E"/>
    <w:rsid w:val="000305E6"/>
    <w:rsid w:val="000545C9"/>
    <w:rsid w:val="00054D6C"/>
    <w:rsid w:val="000615D9"/>
    <w:rsid w:val="0006657F"/>
    <w:rsid w:val="00073475"/>
    <w:rsid w:val="000876E1"/>
    <w:rsid w:val="0009133E"/>
    <w:rsid w:val="000C4A53"/>
    <w:rsid w:val="000E0BEF"/>
    <w:rsid w:val="000E340E"/>
    <w:rsid w:val="0010041F"/>
    <w:rsid w:val="00121708"/>
    <w:rsid w:val="00133CC3"/>
    <w:rsid w:val="00160A2D"/>
    <w:rsid w:val="001645A1"/>
    <w:rsid w:val="001805C9"/>
    <w:rsid w:val="001974D7"/>
    <w:rsid w:val="001A6C0E"/>
    <w:rsid w:val="001B428A"/>
    <w:rsid w:val="001C26F9"/>
    <w:rsid w:val="001E628D"/>
    <w:rsid w:val="00204420"/>
    <w:rsid w:val="0021300B"/>
    <w:rsid w:val="00287D82"/>
    <w:rsid w:val="002D13C2"/>
    <w:rsid w:val="002E641F"/>
    <w:rsid w:val="002F0F77"/>
    <w:rsid w:val="00306D01"/>
    <w:rsid w:val="00321912"/>
    <w:rsid w:val="003350C4"/>
    <w:rsid w:val="00393861"/>
    <w:rsid w:val="003B5F73"/>
    <w:rsid w:val="003C2169"/>
    <w:rsid w:val="003D099D"/>
    <w:rsid w:val="003D4636"/>
    <w:rsid w:val="003E284A"/>
    <w:rsid w:val="003E33AC"/>
    <w:rsid w:val="00407348"/>
    <w:rsid w:val="0041242C"/>
    <w:rsid w:val="00414C83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64A09"/>
    <w:rsid w:val="005878FA"/>
    <w:rsid w:val="00592E95"/>
    <w:rsid w:val="00594238"/>
    <w:rsid w:val="005968F2"/>
    <w:rsid w:val="005B313E"/>
    <w:rsid w:val="005C2BD2"/>
    <w:rsid w:val="005D749B"/>
    <w:rsid w:val="005F1B71"/>
    <w:rsid w:val="0061352A"/>
    <w:rsid w:val="00620B6B"/>
    <w:rsid w:val="00662B29"/>
    <w:rsid w:val="006710D9"/>
    <w:rsid w:val="00676C94"/>
    <w:rsid w:val="00685B7D"/>
    <w:rsid w:val="006A1D09"/>
    <w:rsid w:val="006C09CF"/>
    <w:rsid w:val="006C25A5"/>
    <w:rsid w:val="006D2FEB"/>
    <w:rsid w:val="006D4F6A"/>
    <w:rsid w:val="007005F7"/>
    <w:rsid w:val="00721722"/>
    <w:rsid w:val="0072525E"/>
    <w:rsid w:val="007347C6"/>
    <w:rsid w:val="00741ACC"/>
    <w:rsid w:val="007749C2"/>
    <w:rsid w:val="00781B86"/>
    <w:rsid w:val="0078351D"/>
    <w:rsid w:val="007A2DA3"/>
    <w:rsid w:val="007A707D"/>
    <w:rsid w:val="007B22B5"/>
    <w:rsid w:val="007B514F"/>
    <w:rsid w:val="007C37B2"/>
    <w:rsid w:val="007C568A"/>
    <w:rsid w:val="007D0A16"/>
    <w:rsid w:val="007F5D34"/>
    <w:rsid w:val="00800680"/>
    <w:rsid w:val="00804614"/>
    <w:rsid w:val="00804B22"/>
    <w:rsid w:val="00835884"/>
    <w:rsid w:val="008375C8"/>
    <w:rsid w:val="00840990"/>
    <w:rsid w:val="00840C70"/>
    <w:rsid w:val="00844740"/>
    <w:rsid w:val="0084677F"/>
    <w:rsid w:val="00853D1D"/>
    <w:rsid w:val="0088514D"/>
    <w:rsid w:val="008B608E"/>
    <w:rsid w:val="008D1B2A"/>
    <w:rsid w:val="008D7000"/>
    <w:rsid w:val="008E272F"/>
    <w:rsid w:val="008E2A7E"/>
    <w:rsid w:val="008F7491"/>
    <w:rsid w:val="00902464"/>
    <w:rsid w:val="00904D47"/>
    <w:rsid w:val="009141AF"/>
    <w:rsid w:val="00924430"/>
    <w:rsid w:val="009340F8"/>
    <w:rsid w:val="00941AA9"/>
    <w:rsid w:val="00946D48"/>
    <w:rsid w:val="0095447D"/>
    <w:rsid w:val="009644E6"/>
    <w:rsid w:val="00976B91"/>
    <w:rsid w:val="00980658"/>
    <w:rsid w:val="009A43CF"/>
    <w:rsid w:val="009B46A0"/>
    <w:rsid w:val="009B4A09"/>
    <w:rsid w:val="009D7127"/>
    <w:rsid w:val="009E68D0"/>
    <w:rsid w:val="00A12608"/>
    <w:rsid w:val="00A3402D"/>
    <w:rsid w:val="00A74737"/>
    <w:rsid w:val="00A8784F"/>
    <w:rsid w:val="00A913B0"/>
    <w:rsid w:val="00A93F4C"/>
    <w:rsid w:val="00AB2D43"/>
    <w:rsid w:val="00AE4671"/>
    <w:rsid w:val="00AF4415"/>
    <w:rsid w:val="00AF5C9A"/>
    <w:rsid w:val="00B05406"/>
    <w:rsid w:val="00B151B5"/>
    <w:rsid w:val="00B30A46"/>
    <w:rsid w:val="00B377A5"/>
    <w:rsid w:val="00B42183"/>
    <w:rsid w:val="00B66EAF"/>
    <w:rsid w:val="00B91007"/>
    <w:rsid w:val="00BB6CA0"/>
    <w:rsid w:val="00BD15C4"/>
    <w:rsid w:val="00BD527A"/>
    <w:rsid w:val="00BD55C9"/>
    <w:rsid w:val="00BE418E"/>
    <w:rsid w:val="00BF0C97"/>
    <w:rsid w:val="00C11DB5"/>
    <w:rsid w:val="00C12F41"/>
    <w:rsid w:val="00C2049E"/>
    <w:rsid w:val="00C22FCC"/>
    <w:rsid w:val="00C5067D"/>
    <w:rsid w:val="00C7117F"/>
    <w:rsid w:val="00CA6A41"/>
    <w:rsid w:val="00CA7FCA"/>
    <w:rsid w:val="00CD24C6"/>
    <w:rsid w:val="00D128CD"/>
    <w:rsid w:val="00D13A10"/>
    <w:rsid w:val="00D30EC9"/>
    <w:rsid w:val="00D67348"/>
    <w:rsid w:val="00D70380"/>
    <w:rsid w:val="00DA1ADB"/>
    <w:rsid w:val="00DB2B68"/>
    <w:rsid w:val="00DB6A42"/>
    <w:rsid w:val="00DD450C"/>
    <w:rsid w:val="00DD4F41"/>
    <w:rsid w:val="00DD5482"/>
    <w:rsid w:val="00DE49EC"/>
    <w:rsid w:val="00DE4A69"/>
    <w:rsid w:val="00DF1B9D"/>
    <w:rsid w:val="00E06FFB"/>
    <w:rsid w:val="00E16032"/>
    <w:rsid w:val="00E40E76"/>
    <w:rsid w:val="00E44A34"/>
    <w:rsid w:val="00E535E4"/>
    <w:rsid w:val="00E56C98"/>
    <w:rsid w:val="00E57ADA"/>
    <w:rsid w:val="00E70044"/>
    <w:rsid w:val="00E92206"/>
    <w:rsid w:val="00E95410"/>
    <w:rsid w:val="00E95755"/>
    <w:rsid w:val="00EE7899"/>
    <w:rsid w:val="00F17A8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52F7F"/>
    <w:rsid w:val="00F91B3C"/>
    <w:rsid w:val="00FA7E85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5:docId w15:val="{91EE82B1-9934-44E7-8CC0-F1E8994E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  <w:style w:type="paragraph" w:styleId="Corpotesto">
    <w:name w:val="Body Text"/>
    <w:basedOn w:val="Normale"/>
    <w:link w:val="CorpotestoCarattere"/>
    <w:rsid w:val="003C2169"/>
    <w:pPr>
      <w:tabs>
        <w:tab w:val="left" w:pos="851"/>
        <w:tab w:val="left" w:pos="7655"/>
        <w:tab w:val="left" w:pos="10348"/>
      </w:tabs>
      <w:spacing w:line="360" w:lineRule="auto"/>
      <w:jc w:val="center"/>
    </w:pPr>
    <w:rPr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3C216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estonormale">
    <w:name w:val="Plain Text"/>
    <w:basedOn w:val="Normale"/>
    <w:link w:val="TestonormaleCarattere"/>
    <w:semiHidden/>
    <w:rsid w:val="003C2169"/>
    <w:rPr>
      <w:rFonts w:ascii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3C2169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F2E94-B5F9-4C36-BB69-EEFFE7F5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Baglioni - Ufficio Stampa</dc:creator>
  <cp:keywords/>
  <dc:description/>
  <cp:lastModifiedBy>Maurizio Baglioni</cp:lastModifiedBy>
  <cp:revision>2</cp:revision>
  <cp:lastPrinted>2021-06-28T11:56:00Z</cp:lastPrinted>
  <dcterms:created xsi:type="dcterms:W3CDTF">2021-06-28T12:28:00Z</dcterms:created>
  <dcterms:modified xsi:type="dcterms:W3CDTF">2021-06-28T12:28:00Z</dcterms:modified>
</cp:coreProperties>
</file>