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82B" w:rsidRDefault="007C782B" w:rsidP="00A510AD">
      <w:pPr>
        <w:shd w:val="clear" w:color="auto" w:fill="FFFFFF"/>
        <w:jc w:val="center"/>
        <w:rPr>
          <w:rFonts w:ascii="Times New Roman" w:hAnsi="Times New Roman"/>
          <w:color w:val="201F1E"/>
          <w:sz w:val="20"/>
          <w:szCs w:val="20"/>
          <w:bdr w:val="none" w:sz="0" w:space="0" w:color="auto" w:frame="1"/>
        </w:rPr>
      </w:pPr>
      <w:r w:rsidRPr="007C782B">
        <w:rPr>
          <w:rFonts w:cs="Arial"/>
          <w:b/>
          <w:bCs/>
          <w:color w:val="000000"/>
          <w:sz w:val="32"/>
          <w:szCs w:val="32"/>
          <w:bdr w:val="none" w:sz="0" w:space="0" w:color="auto" w:frame="1"/>
        </w:rPr>
        <w:t xml:space="preserve">UNIVERSITÀ DEGLI STUDI </w:t>
      </w:r>
      <w:proofErr w:type="spellStart"/>
      <w:r w:rsidRPr="007C782B">
        <w:rPr>
          <w:rFonts w:cs="Arial"/>
          <w:b/>
          <w:bCs/>
          <w:color w:val="000000"/>
          <w:sz w:val="32"/>
          <w:szCs w:val="32"/>
          <w:bdr w:val="none" w:sz="0" w:space="0" w:color="auto" w:frame="1"/>
        </w:rPr>
        <w:t>DI</w:t>
      </w:r>
      <w:proofErr w:type="spellEnd"/>
      <w:r w:rsidRPr="007C782B">
        <w:rPr>
          <w:rFonts w:cs="Arial"/>
          <w:b/>
          <w:bCs/>
          <w:color w:val="000000"/>
          <w:sz w:val="32"/>
          <w:szCs w:val="32"/>
          <w:bdr w:val="none" w:sz="0" w:space="0" w:color="auto" w:frame="1"/>
        </w:rPr>
        <w:t xml:space="preserve"> PERUGIA </w:t>
      </w:r>
      <w:r w:rsidRPr="007C782B">
        <w:rPr>
          <w:rFonts w:ascii="inherit" w:hAnsi="inherit" w:cs="Arial"/>
          <w:b/>
          <w:bCs/>
          <w:color w:val="000000"/>
          <w:sz w:val="20"/>
          <w:szCs w:val="20"/>
          <w:bdr w:val="none" w:sz="0" w:space="0" w:color="auto" w:frame="1"/>
        </w:rPr>
        <w:t> </w:t>
      </w:r>
      <w:r w:rsidRPr="007C782B">
        <w:rPr>
          <w:rFonts w:ascii="Times New Roman" w:hAnsi="Times New Roman"/>
          <w:color w:val="201F1E"/>
          <w:sz w:val="20"/>
          <w:szCs w:val="20"/>
          <w:bdr w:val="none" w:sz="0" w:space="0" w:color="auto" w:frame="1"/>
        </w:rPr>
        <w:t> </w:t>
      </w:r>
    </w:p>
    <w:p w:rsidR="00A510AD" w:rsidRPr="007C782B" w:rsidRDefault="00A510AD" w:rsidP="00A510AD">
      <w:pPr>
        <w:shd w:val="clear" w:color="auto" w:fill="FFFFFF"/>
        <w:jc w:val="center"/>
        <w:rPr>
          <w:rFonts w:ascii="Times New Roman" w:hAnsi="Times New Roman"/>
          <w:color w:val="201F1E"/>
        </w:rPr>
      </w:pPr>
    </w:p>
    <w:p w:rsidR="00BE388D" w:rsidRPr="00D20927" w:rsidRDefault="00BE388D" w:rsidP="00D20927">
      <w:pPr>
        <w:shd w:val="clear" w:color="auto" w:fill="FFFFFF"/>
        <w:jc w:val="center"/>
        <w:rPr>
          <w:rFonts w:cs="Arial"/>
          <w:b/>
          <w:bCs/>
          <w:color w:val="201F1E"/>
          <w:sz w:val="20"/>
          <w:szCs w:val="20"/>
          <w:bdr w:val="none" w:sz="0" w:space="0" w:color="auto" w:frame="1"/>
        </w:rPr>
      </w:pPr>
    </w:p>
    <w:p w:rsidR="002E7EC6" w:rsidRPr="00123005" w:rsidRDefault="002E7EC6" w:rsidP="002E7EC6">
      <w:pPr>
        <w:pStyle w:val="xmsonormal"/>
        <w:shd w:val="clear" w:color="auto" w:fill="FFFFFF"/>
        <w:spacing w:before="0" w:beforeAutospacing="0" w:after="0" w:afterAutospacing="0" w:line="276" w:lineRule="atLeast"/>
        <w:jc w:val="center"/>
        <w:rPr>
          <w:rFonts w:ascii="Arial" w:hAnsi="Arial" w:cs="Arial"/>
          <w:color w:val="201F1E"/>
        </w:rPr>
      </w:pPr>
      <w:r w:rsidRPr="00123005">
        <w:rPr>
          <w:rFonts w:ascii="Arial" w:hAnsi="Arial" w:cs="Arial"/>
          <w:b/>
          <w:bCs/>
          <w:color w:val="323130"/>
          <w:sz w:val="20"/>
          <w:szCs w:val="20"/>
          <w:bdr w:val="none" w:sz="0" w:space="0" w:color="auto" w:frame="1"/>
        </w:rPr>
        <w:t xml:space="preserve">L'eliminazione genica causa </w:t>
      </w:r>
      <w:proofErr w:type="spellStart"/>
      <w:r w:rsidRPr="00123005">
        <w:rPr>
          <w:rFonts w:ascii="Arial" w:hAnsi="Arial" w:cs="Arial"/>
          <w:b/>
          <w:bCs/>
          <w:color w:val="323130"/>
          <w:sz w:val="20"/>
          <w:szCs w:val="20"/>
          <w:bdr w:val="none" w:sz="0" w:space="0" w:color="auto" w:frame="1"/>
        </w:rPr>
        <w:t>subfertilità</w:t>
      </w:r>
      <w:proofErr w:type="spellEnd"/>
      <w:r w:rsidRPr="00123005">
        <w:rPr>
          <w:rFonts w:ascii="Arial" w:hAnsi="Arial" w:cs="Arial"/>
          <w:b/>
          <w:bCs/>
          <w:color w:val="323130"/>
          <w:sz w:val="20"/>
          <w:szCs w:val="20"/>
          <w:bdr w:val="none" w:sz="0" w:space="0" w:color="auto" w:frame="1"/>
        </w:rPr>
        <w:t xml:space="preserve"> e aumenta la prevalenza di spermatozoi morfologicamente anormali</w:t>
      </w:r>
    </w:p>
    <w:p w:rsidR="002E7EC6" w:rsidRPr="00123005" w:rsidRDefault="002E7EC6" w:rsidP="002E7EC6">
      <w:pPr>
        <w:pStyle w:val="xmsonormal"/>
        <w:shd w:val="clear" w:color="auto" w:fill="FFFFFF"/>
        <w:spacing w:before="0" w:beforeAutospacing="0" w:after="0" w:afterAutospacing="0" w:line="276" w:lineRule="atLeast"/>
        <w:jc w:val="center"/>
        <w:rPr>
          <w:rFonts w:ascii="Arial" w:hAnsi="Arial" w:cs="Arial"/>
          <w:color w:val="201F1E"/>
        </w:rPr>
      </w:pPr>
      <w:r w:rsidRPr="00123005">
        <w:rPr>
          <w:rFonts w:ascii="Arial" w:hAnsi="Arial" w:cs="Arial"/>
          <w:b/>
          <w:bCs/>
          <w:color w:val="323130"/>
          <w:sz w:val="20"/>
          <w:szCs w:val="20"/>
          <w:bdr w:val="none" w:sz="0" w:space="0" w:color="auto" w:frame="1"/>
        </w:rPr>
        <w:t xml:space="preserve">studio di scienziati </w:t>
      </w:r>
      <w:proofErr w:type="spellStart"/>
      <w:r w:rsidRPr="00123005">
        <w:rPr>
          <w:rFonts w:ascii="Arial" w:hAnsi="Arial" w:cs="Arial"/>
          <w:b/>
          <w:bCs/>
          <w:color w:val="323130"/>
          <w:sz w:val="20"/>
          <w:szCs w:val="20"/>
          <w:bdr w:val="none" w:sz="0" w:space="0" w:color="auto" w:frame="1"/>
        </w:rPr>
        <w:t>Unipg</w:t>
      </w:r>
      <w:proofErr w:type="spellEnd"/>
      <w:r w:rsidRPr="00123005">
        <w:rPr>
          <w:rFonts w:ascii="Arial" w:hAnsi="Arial" w:cs="Arial"/>
          <w:b/>
          <w:bCs/>
          <w:color w:val="323130"/>
          <w:sz w:val="20"/>
          <w:szCs w:val="20"/>
          <w:bdr w:val="none" w:sz="0" w:space="0" w:color="auto" w:frame="1"/>
        </w:rPr>
        <w:t xml:space="preserve"> pubblicato sull’International Journal </w:t>
      </w:r>
      <w:proofErr w:type="spellStart"/>
      <w:r w:rsidRPr="00123005">
        <w:rPr>
          <w:rFonts w:ascii="Arial" w:hAnsi="Arial" w:cs="Arial"/>
          <w:b/>
          <w:bCs/>
          <w:color w:val="323130"/>
          <w:sz w:val="20"/>
          <w:szCs w:val="20"/>
          <w:bdr w:val="none" w:sz="0" w:space="0" w:color="auto" w:frame="1"/>
        </w:rPr>
        <w:t>of</w:t>
      </w:r>
      <w:proofErr w:type="spellEnd"/>
      <w:r w:rsidRPr="00123005">
        <w:rPr>
          <w:rFonts w:ascii="Arial" w:hAnsi="Arial" w:cs="Arial"/>
          <w:b/>
          <w:bCs/>
          <w:color w:val="323130"/>
          <w:sz w:val="20"/>
          <w:szCs w:val="20"/>
          <w:bdr w:val="none" w:sz="0" w:space="0" w:color="auto" w:frame="1"/>
        </w:rPr>
        <w:t xml:space="preserve"> </w:t>
      </w:r>
      <w:proofErr w:type="spellStart"/>
      <w:r w:rsidRPr="00123005">
        <w:rPr>
          <w:rFonts w:ascii="Arial" w:hAnsi="Arial" w:cs="Arial"/>
          <w:b/>
          <w:bCs/>
          <w:color w:val="323130"/>
          <w:sz w:val="20"/>
          <w:szCs w:val="20"/>
          <w:bdr w:val="none" w:sz="0" w:space="0" w:color="auto" w:frame="1"/>
        </w:rPr>
        <w:t>Molecular</w:t>
      </w:r>
      <w:proofErr w:type="spellEnd"/>
      <w:r w:rsidRPr="00123005">
        <w:rPr>
          <w:rFonts w:ascii="Arial" w:hAnsi="Arial" w:cs="Arial"/>
          <w:b/>
          <w:bCs/>
          <w:color w:val="323130"/>
          <w:sz w:val="20"/>
          <w:szCs w:val="20"/>
          <w:bdr w:val="none" w:sz="0" w:space="0" w:color="auto" w:frame="1"/>
        </w:rPr>
        <w:t xml:space="preserve"> Science</w:t>
      </w:r>
      <w:r w:rsidRPr="00123005">
        <w:rPr>
          <w:rFonts w:ascii="Arial" w:hAnsi="Arial" w:cs="Arial"/>
          <w:color w:val="FF0000"/>
          <w:sz w:val="20"/>
          <w:szCs w:val="20"/>
          <w:bdr w:val="none" w:sz="0" w:space="0" w:color="auto" w:frame="1"/>
        </w:rPr>
        <w:t> </w:t>
      </w:r>
      <w:r w:rsidRPr="00123005">
        <w:rPr>
          <w:rFonts w:ascii="Arial" w:hAnsi="Arial" w:cs="Arial"/>
          <w:color w:val="201F1E"/>
          <w:sz w:val="20"/>
          <w:szCs w:val="20"/>
          <w:bdr w:val="none" w:sz="0" w:space="0" w:color="auto" w:frame="1"/>
        </w:rPr>
        <w:t> </w:t>
      </w:r>
    </w:p>
    <w:p w:rsidR="002E7EC6" w:rsidRPr="00123005" w:rsidRDefault="002E7EC6" w:rsidP="002E7EC6">
      <w:pPr>
        <w:pStyle w:val="xmsonormal"/>
        <w:shd w:val="clear" w:color="auto" w:fill="FFFFFF"/>
        <w:spacing w:before="0" w:beforeAutospacing="0" w:after="0" w:afterAutospacing="0" w:line="276" w:lineRule="atLeast"/>
        <w:jc w:val="both"/>
        <w:rPr>
          <w:rFonts w:ascii="Arial" w:hAnsi="Arial" w:cs="Arial"/>
          <w:color w:val="201F1E"/>
        </w:rPr>
      </w:pPr>
      <w:r w:rsidRPr="00123005">
        <w:rPr>
          <w:rFonts w:ascii="Arial" w:hAnsi="Arial" w:cs="Arial"/>
          <w:color w:val="FF0000"/>
          <w:sz w:val="20"/>
          <w:szCs w:val="20"/>
          <w:bdr w:val="none" w:sz="0" w:space="0" w:color="auto" w:frame="1"/>
        </w:rPr>
        <w:t> </w:t>
      </w:r>
      <w:r w:rsidRPr="00123005">
        <w:rPr>
          <w:rFonts w:ascii="Arial" w:hAnsi="Arial" w:cs="Arial"/>
          <w:color w:val="201F1E"/>
          <w:sz w:val="20"/>
          <w:szCs w:val="20"/>
          <w:bdr w:val="none" w:sz="0" w:space="0" w:color="auto" w:frame="1"/>
        </w:rPr>
        <w:t> </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color w:val="201F1E"/>
          <w:sz w:val="20"/>
          <w:szCs w:val="20"/>
          <w:bdr w:val="none" w:sz="0" w:space="0" w:color="auto" w:frame="1"/>
        </w:rPr>
        <w:t>L’</w:t>
      </w:r>
      <w:r w:rsidRPr="00123005">
        <w:rPr>
          <w:rFonts w:ascii="Arial" w:hAnsi="Arial" w:cs="Arial"/>
          <w:i/>
          <w:iCs/>
          <w:color w:val="201F1E"/>
          <w:sz w:val="20"/>
          <w:szCs w:val="20"/>
          <w:bdr w:val="none" w:sz="0" w:space="0" w:color="auto" w:frame="1"/>
        </w:rPr>
        <w:t xml:space="preserve">International Journal </w:t>
      </w:r>
      <w:proofErr w:type="spellStart"/>
      <w:r w:rsidRPr="00123005">
        <w:rPr>
          <w:rFonts w:ascii="Arial" w:hAnsi="Arial" w:cs="Arial"/>
          <w:i/>
          <w:iCs/>
          <w:color w:val="201F1E"/>
          <w:sz w:val="20"/>
          <w:szCs w:val="20"/>
          <w:bdr w:val="none" w:sz="0" w:space="0" w:color="auto" w:frame="1"/>
        </w:rPr>
        <w:t>of</w:t>
      </w:r>
      <w:proofErr w:type="spellEnd"/>
      <w:r w:rsidRPr="00123005">
        <w:rPr>
          <w:rFonts w:ascii="Arial" w:hAnsi="Arial" w:cs="Arial"/>
          <w:i/>
          <w:iCs/>
          <w:color w:val="201F1E"/>
          <w:sz w:val="20"/>
          <w:szCs w:val="20"/>
          <w:bdr w:val="none" w:sz="0" w:space="0" w:color="auto" w:frame="1"/>
        </w:rPr>
        <w:t xml:space="preserve"> </w:t>
      </w:r>
      <w:proofErr w:type="spellStart"/>
      <w:r w:rsidRPr="00123005">
        <w:rPr>
          <w:rFonts w:ascii="Arial" w:hAnsi="Arial" w:cs="Arial"/>
          <w:i/>
          <w:iCs/>
          <w:color w:val="201F1E"/>
          <w:sz w:val="20"/>
          <w:szCs w:val="20"/>
          <w:bdr w:val="none" w:sz="0" w:space="0" w:color="auto" w:frame="1"/>
        </w:rPr>
        <w:t>Molecular</w:t>
      </w:r>
      <w:proofErr w:type="spellEnd"/>
      <w:r w:rsidRPr="00123005">
        <w:rPr>
          <w:rFonts w:ascii="Arial" w:hAnsi="Arial" w:cs="Arial"/>
          <w:i/>
          <w:iCs/>
          <w:color w:val="201F1E"/>
          <w:sz w:val="20"/>
          <w:szCs w:val="20"/>
          <w:bdr w:val="none" w:sz="0" w:space="0" w:color="auto" w:frame="1"/>
        </w:rPr>
        <w:t xml:space="preserve"> Science</w:t>
      </w:r>
      <w:r w:rsidRPr="00123005">
        <w:rPr>
          <w:rFonts w:ascii="Arial" w:hAnsi="Arial" w:cs="Arial"/>
          <w:color w:val="201F1E"/>
          <w:sz w:val="20"/>
          <w:szCs w:val="20"/>
          <w:bdr w:val="none" w:sz="0" w:space="0" w:color="auto" w:frame="1"/>
        </w:rPr>
        <w:t>, importante rivista scientifica nell’ambito della  biochimica, biologia molecolare e cellulare, biofisica molecolare, medicina molecolare e di tutti gli aspetti della ricerca molecolare in chimica, ha pubblicato uno studio frutto di un intenso lavoro di un team di ricercatori internazionali composto da scienziati dell'</w:t>
      </w:r>
      <w:r w:rsidRPr="00123005">
        <w:rPr>
          <w:rFonts w:ascii="Arial" w:hAnsi="Arial" w:cs="Arial"/>
          <w:b/>
          <w:bCs/>
          <w:color w:val="201F1E"/>
          <w:sz w:val="20"/>
          <w:szCs w:val="20"/>
          <w:bdr w:val="none" w:sz="0" w:space="0" w:color="auto" w:frame="1"/>
        </w:rPr>
        <w:t>Università degli Studi di Perugia</w:t>
      </w:r>
      <w:r w:rsidRPr="00123005">
        <w:rPr>
          <w:rFonts w:ascii="Arial" w:hAnsi="Arial" w:cs="Arial"/>
          <w:color w:val="201F1E"/>
          <w:sz w:val="20"/>
          <w:szCs w:val="20"/>
          <w:bdr w:val="none" w:sz="0" w:space="0" w:color="auto" w:frame="1"/>
        </w:rPr>
        <w:t>, il Professor </w:t>
      </w:r>
      <w:r w:rsidRPr="00123005">
        <w:rPr>
          <w:rFonts w:ascii="Arial" w:hAnsi="Arial" w:cs="Arial"/>
          <w:b/>
          <w:bCs/>
          <w:color w:val="201F1E"/>
          <w:sz w:val="20"/>
          <w:szCs w:val="20"/>
          <w:bdr w:val="none" w:sz="0" w:space="0" w:color="auto" w:frame="1"/>
        </w:rPr>
        <w:t xml:space="preserve">Stefano </w:t>
      </w:r>
      <w:proofErr w:type="spellStart"/>
      <w:r w:rsidRPr="00123005">
        <w:rPr>
          <w:rFonts w:ascii="Arial" w:hAnsi="Arial" w:cs="Arial"/>
          <w:b/>
          <w:bCs/>
          <w:color w:val="201F1E"/>
          <w:sz w:val="20"/>
          <w:szCs w:val="20"/>
          <w:bdr w:val="none" w:sz="0" w:space="0" w:color="auto" w:frame="1"/>
        </w:rPr>
        <w:t>Brancorsini</w:t>
      </w:r>
      <w:proofErr w:type="spellEnd"/>
      <w:r w:rsidRPr="00123005">
        <w:rPr>
          <w:rFonts w:ascii="Arial" w:hAnsi="Arial" w:cs="Arial"/>
          <w:color w:val="201F1E"/>
          <w:sz w:val="20"/>
          <w:szCs w:val="20"/>
          <w:bdr w:val="none" w:sz="0" w:space="0" w:color="auto" w:frame="1"/>
        </w:rPr>
        <w:t> e la Dottoressa</w:t>
      </w:r>
      <w:r w:rsidRPr="00123005">
        <w:rPr>
          <w:rFonts w:ascii="Arial" w:hAnsi="Arial" w:cs="Arial"/>
          <w:b/>
          <w:bCs/>
          <w:color w:val="201F1E"/>
          <w:sz w:val="20"/>
          <w:szCs w:val="20"/>
          <w:bdr w:val="none" w:sz="0" w:space="0" w:color="auto" w:frame="1"/>
        </w:rPr>
        <w:t> Giulia Poli</w:t>
      </w:r>
      <w:r w:rsidRPr="00123005">
        <w:rPr>
          <w:rFonts w:ascii="Arial" w:hAnsi="Arial" w:cs="Arial"/>
          <w:color w:val="201F1E"/>
          <w:sz w:val="20"/>
          <w:szCs w:val="20"/>
          <w:bdr w:val="none" w:sz="0" w:space="0" w:color="auto" w:frame="1"/>
        </w:rPr>
        <w:t>, e delle </w:t>
      </w:r>
      <w:r w:rsidRPr="00123005">
        <w:rPr>
          <w:rFonts w:ascii="Arial" w:hAnsi="Arial" w:cs="Arial"/>
          <w:b/>
          <w:bCs/>
          <w:color w:val="201F1E"/>
          <w:sz w:val="20"/>
          <w:szCs w:val="20"/>
          <w:bdr w:val="none" w:sz="0" w:space="0" w:color="auto" w:frame="1"/>
        </w:rPr>
        <w:t>Università di Malta</w:t>
      </w:r>
      <w:r w:rsidRPr="00123005">
        <w:rPr>
          <w:rFonts w:ascii="Arial" w:hAnsi="Arial" w:cs="Arial"/>
          <w:color w:val="201F1E"/>
          <w:sz w:val="20"/>
          <w:szCs w:val="20"/>
          <w:bdr w:val="none" w:sz="0" w:space="0" w:color="auto" w:frame="1"/>
        </w:rPr>
        <w:t>, degli </w:t>
      </w:r>
      <w:r w:rsidRPr="00123005">
        <w:rPr>
          <w:rFonts w:ascii="Arial" w:hAnsi="Arial" w:cs="Arial"/>
          <w:b/>
          <w:bCs/>
          <w:color w:val="201F1E"/>
          <w:sz w:val="20"/>
          <w:szCs w:val="20"/>
          <w:bdr w:val="none" w:sz="0" w:space="0" w:color="auto" w:frame="1"/>
        </w:rPr>
        <w:t>Emirati Arabi</w:t>
      </w:r>
      <w:r w:rsidRPr="00123005">
        <w:rPr>
          <w:rFonts w:ascii="Arial" w:hAnsi="Arial" w:cs="Arial"/>
          <w:color w:val="201F1E"/>
          <w:sz w:val="20"/>
          <w:szCs w:val="20"/>
          <w:bdr w:val="none" w:sz="0" w:space="0" w:color="auto" w:frame="1"/>
        </w:rPr>
        <w:t>, del </w:t>
      </w:r>
      <w:r w:rsidRPr="00123005">
        <w:rPr>
          <w:rFonts w:ascii="Arial" w:hAnsi="Arial" w:cs="Arial"/>
          <w:b/>
          <w:bCs/>
          <w:color w:val="201F1E"/>
          <w:sz w:val="20"/>
          <w:szCs w:val="20"/>
          <w:bdr w:val="none" w:sz="0" w:space="0" w:color="auto" w:frame="1"/>
        </w:rPr>
        <w:t>Kuwait</w:t>
      </w:r>
      <w:r w:rsidRPr="00123005">
        <w:rPr>
          <w:rFonts w:ascii="Arial" w:hAnsi="Arial" w:cs="Arial"/>
          <w:color w:val="201F1E"/>
          <w:sz w:val="20"/>
          <w:szCs w:val="20"/>
          <w:bdr w:val="none" w:sz="0" w:space="0" w:color="auto" w:frame="1"/>
        </w:rPr>
        <w:t>, di </w:t>
      </w:r>
      <w:r w:rsidRPr="00123005">
        <w:rPr>
          <w:rFonts w:ascii="Arial" w:hAnsi="Arial" w:cs="Arial"/>
          <w:b/>
          <w:bCs/>
          <w:color w:val="201F1E"/>
          <w:sz w:val="20"/>
          <w:szCs w:val="20"/>
          <w:bdr w:val="none" w:sz="0" w:space="0" w:color="auto" w:frame="1"/>
        </w:rPr>
        <w:t>Bari</w:t>
      </w:r>
      <w:r w:rsidRPr="00123005">
        <w:rPr>
          <w:rFonts w:ascii="Arial" w:hAnsi="Arial" w:cs="Arial"/>
          <w:color w:val="201F1E"/>
          <w:sz w:val="20"/>
          <w:szCs w:val="20"/>
          <w:bdr w:val="none" w:sz="0" w:space="0" w:color="auto" w:frame="1"/>
        </w:rPr>
        <w:t> e di </w:t>
      </w:r>
      <w:r w:rsidRPr="00123005">
        <w:rPr>
          <w:rFonts w:ascii="Arial" w:hAnsi="Arial" w:cs="Arial"/>
          <w:b/>
          <w:bCs/>
          <w:color w:val="201F1E"/>
          <w:sz w:val="20"/>
          <w:szCs w:val="20"/>
          <w:bdr w:val="none" w:sz="0" w:space="0" w:color="auto" w:frame="1"/>
        </w:rPr>
        <w:t>Oxford</w:t>
      </w:r>
      <w:r w:rsidRPr="00123005">
        <w:rPr>
          <w:rFonts w:ascii="Arial" w:hAnsi="Arial" w:cs="Arial"/>
          <w:color w:val="201F1E"/>
          <w:sz w:val="20"/>
          <w:szCs w:val="20"/>
          <w:bdr w:val="none" w:sz="0" w:space="0" w:color="auto" w:frame="1"/>
        </w:rPr>
        <w:t>.</w:t>
      </w:r>
      <w:r w:rsidRPr="00123005">
        <w:rPr>
          <w:rFonts w:ascii="Arial" w:hAnsi="Arial" w:cs="Arial"/>
          <w:color w:val="000000"/>
          <w:sz w:val="20"/>
          <w:szCs w:val="20"/>
          <w:bdr w:val="none" w:sz="0" w:space="0" w:color="auto" w:frame="1"/>
        </w:rPr>
        <w:t> </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color w:val="201F1E"/>
          <w:sz w:val="20"/>
          <w:szCs w:val="20"/>
          <w:bdr w:val="none" w:sz="0" w:space="0" w:color="auto" w:frame="1"/>
        </w:rPr>
        <w:t> </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color w:val="201F1E"/>
          <w:sz w:val="20"/>
          <w:szCs w:val="20"/>
          <w:bdr w:val="none" w:sz="0" w:space="0" w:color="auto" w:frame="1"/>
        </w:rPr>
        <w:t>Lo studio è stato effettuato su modelli murini e ha mostrato come l'assenza di uno specifico canale ionico negli spermatozoi possa essere una importante causa di ridotta motilità spermatica e, quindi, di infertilità maschile, problema di stretta attualità, sempre più frequente nella popolazione giovanile. </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color w:val="201F1E"/>
          <w:sz w:val="20"/>
          <w:szCs w:val="20"/>
          <w:bdr w:val="none" w:sz="0" w:space="0" w:color="auto" w:frame="1"/>
        </w:rPr>
        <w:t> </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color w:val="201F1E"/>
          <w:sz w:val="20"/>
          <w:szCs w:val="20"/>
          <w:bdr w:val="none" w:sz="0" w:space="0" w:color="auto" w:frame="1"/>
        </w:rPr>
        <w:t>La ricerca dimostra che i topi senza il canale Kir5.1, che controlla il potassio nelle cellule, mostrano una morfologia non funzionale della coda spermatica e ridotte capacità di riprodursi. Questo tipo di alterazioni si ripercuotono sulla motilità degli spermatozoi, spiegando la ridotta capacità di fecondazione. </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color w:val="FF0000"/>
          <w:sz w:val="20"/>
          <w:szCs w:val="20"/>
          <w:bdr w:val="none" w:sz="0" w:space="0" w:color="auto" w:frame="1"/>
        </w:rPr>
        <w:t> </w:t>
      </w:r>
      <w:r w:rsidRPr="00123005">
        <w:rPr>
          <w:rFonts w:ascii="Arial" w:hAnsi="Arial" w:cs="Arial"/>
          <w:color w:val="201F1E"/>
          <w:sz w:val="20"/>
          <w:szCs w:val="20"/>
          <w:bdr w:val="none" w:sz="0" w:space="0" w:color="auto" w:frame="1"/>
        </w:rPr>
        <w:t>  </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color w:val="201F1E"/>
          <w:sz w:val="20"/>
          <w:szCs w:val="20"/>
          <w:bdr w:val="none" w:sz="0" w:space="0" w:color="auto" w:frame="1"/>
        </w:rPr>
        <w:t xml:space="preserve">Il Prof. </w:t>
      </w:r>
      <w:proofErr w:type="spellStart"/>
      <w:r w:rsidRPr="00123005">
        <w:rPr>
          <w:rFonts w:ascii="Arial" w:hAnsi="Arial" w:cs="Arial"/>
          <w:color w:val="201F1E"/>
          <w:sz w:val="20"/>
          <w:szCs w:val="20"/>
          <w:bdr w:val="none" w:sz="0" w:space="0" w:color="auto" w:frame="1"/>
        </w:rPr>
        <w:t>Brancorsini</w:t>
      </w:r>
      <w:proofErr w:type="spellEnd"/>
      <w:r w:rsidRPr="00123005">
        <w:rPr>
          <w:rFonts w:ascii="Arial" w:hAnsi="Arial" w:cs="Arial"/>
          <w:color w:val="201F1E"/>
          <w:sz w:val="20"/>
          <w:szCs w:val="20"/>
          <w:bdr w:val="none" w:sz="0" w:space="0" w:color="auto" w:frame="1"/>
        </w:rPr>
        <w:t xml:space="preserve"> e la Dott.ssa Poli spiegano che “L’infertilità maschile in circa il 30% dei casi è idiopatica e l’</w:t>
      </w:r>
      <w:proofErr w:type="spellStart"/>
      <w:r w:rsidRPr="00123005">
        <w:rPr>
          <w:rFonts w:ascii="Arial" w:hAnsi="Arial" w:cs="Arial"/>
          <w:color w:val="201F1E"/>
          <w:sz w:val="20"/>
          <w:szCs w:val="20"/>
          <w:bdr w:val="none" w:sz="0" w:space="0" w:color="auto" w:frame="1"/>
        </w:rPr>
        <w:t>astenozoospermia</w:t>
      </w:r>
      <w:proofErr w:type="spellEnd"/>
      <w:r w:rsidRPr="00123005">
        <w:rPr>
          <w:rFonts w:ascii="Arial" w:hAnsi="Arial" w:cs="Arial"/>
          <w:color w:val="201F1E"/>
          <w:sz w:val="20"/>
          <w:szCs w:val="20"/>
          <w:bdr w:val="none" w:sz="0" w:space="0" w:color="auto" w:frame="1"/>
        </w:rPr>
        <w:t xml:space="preserve">, cioè la ridotta motilità degli spermatozoi, ne è una causa, sebbene molto poco studiata. Infatti, i dati statistici sono pochi e si riferiscono alle </w:t>
      </w:r>
      <w:proofErr w:type="spellStart"/>
      <w:r w:rsidRPr="00123005">
        <w:rPr>
          <w:rFonts w:ascii="Arial" w:hAnsi="Arial" w:cs="Arial"/>
          <w:color w:val="201F1E"/>
          <w:sz w:val="20"/>
          <w:szCs w:val="20"/>
          <w:bdr w:val="none" w:sz="0" w:space="0" w:color="auto" w:frame="1"/>
        </w:rPr>
        <w:t>astenozoospermie</w:t>
      </w:r>
      <w:proofErr w:type="spellEnd"/>
      <w:r w:rsidRPr="00123005">
        <w:rPr>
          <w:rFonts w:ascii="Arial" w:hAnsi="Arial" w:cs="Arial"/>
          <w:color w:val="201F1E"/>
          <w:sz w:val="20"/>
          <w:szCs w:val="20"/>
          <w:bdr w:val="none" w:sz="0" w:space="0" w:color="auto" w:frame="1"/>
        </w:rPr>
        <w:t xml:space="preserve"> complete, in cui non si osserva movimento degli spermatozoi e che affligge 1 individuo di sesso maschile ogni 5000”. </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color w:val="201F1E"/>
          <w:sz w:val="20"/>
          <w:szCs w:val="20"/>
          <w:bdr w:val="none" w:sz="0" w:space="0" w:color="auto" w:frame="1"/>
        </w:rPr>
        <w:t>  </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color w:val="201F1E"/>
          <w:sz w:val="20"/>
          <w:szCs w:val="20"/>
          <w:bdr w:val="none" w:sz="0" w:space="0" w:color="auto" w:frame="1"/>
        </w:rPr>
        <w:t>Lo studio appena pubblicato sull’ </w:t>
      </w:r>
      <w:r w:rsidRPr="00123005">
        <w:rPr>
          <w:rFonts w:ascii="Arial" w:hAnsi="Arial" w:cs="Arial"/>
          <w:i/>
          <w:iCs/>
          <w:color w:val="201F1E"/>
          <w:sz w:val="20"/>
          <w:szCs w:val="20"/>
          <w:bdr w:val="none" w:sz="0" w:space="0" w:color="auto" w:frame="1"/>
        </w:rPr>
        <w:t xml:space="preserve">International Journal </w:t>
      </w:r>
      <w:proofErr w:type="spellStart"/>
      <w:r w:rsidRPr="00123005">
        <w:rPr>
          <w:rFonts w:ascii="Arial" w:hAnsi="Arial" w:cs="Arial"/>
          <w:i/>
          <w:iCs/>
          <w:color w:val="201F1E"/>
          <w:sz w:val="20"/>
          <w:szCs w:val="20"/>
          <w:bdr w:val="none" w:sz="0" w:space="0" w:color="auto" w:frame="1"/>
        </w:rPr>
        <w:t>of</w:t>
      </w:r>
      <w:proofErr w:type="spellEnd"/>
      <w:r w:rsidRPr="00123005">
        <w:rPr>
          <w:rFonts w:ascii="Arial" w:hAnsi="Arial" w:cs="Arial"/>
          <w:i/>
          <w:iCs/>
          <w:color w:val="201F1E"/>
          <w:sz w:val="20"/>
          <w:szCs w:val="20"/>
          <w:bdr w:val="none" w:sz="0" w:space="0" w:color="auto" w:frame="1"/>
        </w:rPr>
        <w:t xml:space="preserve"> </w:t>
      </w:r>
      <w:proofErr w:type="spellStart"/>
      <w:r w:rsidRPr="00123005">
        <w:rPr>
          <w:rFonts w:ascii="Arial" w:hAnsi="Arial" w:cs="Arial"/>
          <w:i/>
          <w:iCs/>
          <w:color w:val="201F1E"/>
          <w:sz w:val="20"/>
          <w:szCs w:val="20"/>
          <w:bdr w:val="none" w:sz="0" w:space="0" w:color="auto" w:frame="1"/>
        </w:rPr>
        <w:t>Molecular</w:t>
      </w:r>
      <w:proofErr w:type="spellEnd"/>
      <w:r w:rsidRPr="00123005">
        <w:rPr>
          <w:rFonts w:ascii="Arial" w:hAnsi="Arial" w:cs="Arial"/>
          <w:i/>
          <w:iCs/>
          <w:color w:val="201F1E"/>
          <w:sz w:val="20"/>
          <w:szCs w:val="20"/>
          <w:bdr w:val="none" w:sz="0" w:space="0" w:color="auto" w:frame="1"/>
        </w:rPr>
        <w:t xml:space="preserve"> Science</w:t>
      </w:r>
      <w:r w:rsidRPr="00123005">
        <w:rPr>
          <w:rFonts w:ascii="Arial" w:hAnsi="Arial" w:cs="Arial"/>
          <w:color w:val="201F1E"/>
          <w:sz w:val="20"/>
          <w:szCs w:val="20"/>
          <w:bdr w:val="none" w:sz="0" w:space="0" w:color="auto" w:frame="1"/>
        </w:rPr>
        <w:t> apre un nuovo scenario di indagine portando in risalto il ruolo dei canali ionici nell’infertilità maschile e la necessità di ulteriori studi che permettano di comprendere con maggior dettaglio l’</w:t>
      </w:r>
      <w:proofErr w:type="spellStart"/>
      <w:r w:rsidRPr="00123005">
        <w:rPr>
          <w:rFonts w:ascii="Arial" w:hAnsi="Arial" w:cs="Arial"/>
          <w:color w:val="201F1E"/>
          <w:sz w:val="20"/>
          <w:szCs w:val="20"/>
          <w:bdr w:val="none" w:sz="0" w:space="0" w:color="auto" w:frame="1"/>
        </w:rPr>
        <w:t>astenozoospermia</w:t>
      </w:r>
      <w:proofErr w:type="spellEnd"/>
      <w:r w:rsidRPr="00123005">
        <w:rPr>
          <w:rFonts w:ascii="Arial" w:hAnsi="Arial" w:cs="Arial"/>
          <w:color w:val="201F1E"/>
          <w:sz w:val="20"/>
          <w:szCs w:val="20"/>
          <w:bdr w:val="none" w:sz="0" w:space="0" w:color="auto" w:frame="1"/>
        </w:rPr>
        <w:t xml:space="preserve"> e le cause associate. </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color w:val="201F1E"/>
          <w:sz w:val="20"/>
          <w:szCs w:val="20"/>
          <w:bdr w:val="none" w:sz="0" w:space="0" w:color="auto" w:frame="1"/>
        </w:rPr>
        <w:t>  </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color w:val="201F1E"/>
          <w:sz w:val="20"/>
          <w:szCs w:val="20"/>
          <w:bdr w:val="none" w:sz="0" w:space="0" w:color="auto" w:frame="1"/>
        </w:rPr>
        <w:t> </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proofErr w:type="spellStart"/>
      <w:r w:rsidRPr="00123005">
        <w:rPr>
          <w:rFonts w:ascii="Arial" w:hAnsi="Arial" w:cs="Arial"/>
          <w:color w:val="201F1E"/>
          <w:sz w:val="20"/>
          <w:szCs w:val="20"/>
          <w:bdr w:val="none" w:sz="0" w:space="0" w:color="auto" w:frame="1"/>
          <w:lang w:val="en-US"/>
        </w:rPr>
        <w:t>Poli</w:t>
      </w:r>
      <w:proofErr w:type="spellEnd"/>
      <w:r w:rsidRPr="00123005">
        <w:rPr>
          <w:rFonts w:ascii="Arial" w:hAnsi="Arial" w:cs="Arial"/>
          <w:color w:val="201F1E"/>
          <w:sz w:val="20"/>
          <w:szCs w:val="20"/>
          <w:bdr w:val="none" w:sz="0" w:space="0" w:color="auto" w:frame="1"/>
          <w:lang w:val="en-US"/>
        </w:rPr>
        <w:t xml:space="preserve">, G.; </w:t>
      </w:r>
      <w:proofErr w:type="spellStart"/>
      <w:r w:rsidRPr="00123005">
        <w:rPr>
          <w:rFonts w:ascii="Arial" w:hAnsi="Arial" w:cs="Arial"/>
          <w:color w:val="201F1E"/>
          <w:sz w:val="20"/>
          <w:szCs w:val="20"/>
          <w:bdr w:val="none" w:sz="0" w:space="0" w:color="auto" w:frame="1"/>
          <w:lang w:val="en-US"/>
        </w:rPr>
        <w:t>Hasan</w:t>
      </w:r>
      <w:proofErr w:type="spellEnd"/>
      <w:r w:rsidRPr="00123005">
        <w:rPr>
          <w:rFonts w:ascii="Arial" w:hAnsi="Arial" w:cs="Arial"/>
          <w:color w:val="201F1E"/>
          <w:sz w:val="20"/>
          <w:szCs w:val="20"/>
          <w:bdr w:val="none" w:sz="0" w:space="0" w:color="auto" w:frame="1"/>
          <w:lang w:val="en-US"/>
        </w:rPr>
        <w:t xml:space="preserve">, S.; </w:t>
      </w:r>
      <w:proofErr w:type="spellStart"/>
      <w:r w:rsidRPr="00123005">
        <w:rPr>
          <w:rFonts w:ascii="Arial" w:hAnsi="Arial" w:cs="Arial"/>
          <w:color w:val="201F1E"/>
          <w:sz w:val="20"/>
          <w:szCs w:val="20"/>
          <w:bdr w:val="none" w:sz="0" w:space="0" w:color="auto" w:frame="1"/>
          <w:lang w:val="en-US"/>
        </w:rPr>
        <w:t>Belia</w:t>
      </w:r>
      <w:proofErr w:type="spellEnd"/>
      <w:r w:rsidRPr="00123005">
        <w:rPr>
          <w:rFonts w:ascii="Arial" w:hAnsi="Arial" w:cs="Arial"/>
          <w:color w:val="201F1E"/>
          <w:sz w:val="20"/>
          <w:szCs w:val="20"/>
          <w:bdr w:val="none" w:sz="0" w:space="0" w:color="auto" w:frame="1"/>
          <w:lang w:val="en-US"/>
        </w:rPr>
        <w:t xml:space="preserve">, S.; </w:t>
      </w:r>
      <w:proofErr w:type="spellStart"/>
      <w:r w:rsidRPr="00123005">
        <w:rPr>
          <w:rFonts w:ascii="Arial" w:hAnsi="Arial" w:cs="Arial"/>
          <w:color w:val="201F1E"/>
          <w:sz w:val="20"/>
          <w:szCs w:val="20"/>
          <w:bdr w:val="none" w:sz="0" w:space="0" w:color="auto" w:frame="1"/>
          <w:lang w:val="en-US"/>
        </w:rPr>
        <w:t>Cenciarini</w:t>
      </w:r>
      <w:proofErr w:type="spellEnd"/>
      <w:r w:rsidRPr="00123005">
        <w:rPr>
          <w:rFonts w:ascii="Arial" w:hAnsi="Arial" w:cs="Arial"/>
          <w:color w:val="201F1E"/>
          <w:sz w:val="20"/>
          <w:szCs w:val="20"/>
          <w:bdr w:val="none" w:sz="0" w:space="0" w:color="auto" w:frame="1"/>
          <w:lang w:val="en-US"/>
        </w:rPr>
        <w:t xml:space="preserve">, M.; Tucker, S.J.; </w:t>
      </w:r>
      <w:proofErr w:type="spellStart"/>
      <w:r w:rsidRPr="00123005">
        <w:rPr>
          <w:rFonts w:ascii="Arial" w:hAnsi="Arial" w:cs="Arial"/>
          <w:color w:val="201F1E"/>
          <w:sz w:val="20"/>
          <w:szCs w:val="20"/>
          <w:bdr w:val="none" w:sz="0" w:space="0" w:color="auto" w:frame="1"/>
          <w:lang w:val="en-US"/>
        </w:rPr>
        <w:t>Imbrici</w:t>
      </w:r>
      <w:proofErr w:type="spellEnd"/>
      <w:r w:rsidRPr="00123005">
        <w:rPr>
          <w:rFonts w:ascii="Arial" w:hAnsi="Arial" w:cs="Arial"/>
          <w:color w:val="201F1E"/>
          <w:sz w:val="20"/>
          <w:szCs w:val="20"/>
          <w:bdr w:val="none" w:sz="0" w:space="0" w:color="auto" w:frame="1"/>
          <w:lang w:val="en-US"/>
        </w:rPr>
        <w:t xml:space="preserve">, P.; </w:t>
      </w:r>
      <w:proofErr w:type="spellStart"/>
      <w:r w:rsidRPr="00123005">
        <w:rPr>
          <w:rFonts w:ascii="Arial" w:hAnsi="Arial" w:cs="Arial"/>
          <w:color w:val="201F1E"/>
          <w:sz w:val="20"/>
          <w:szCs w:val="20"/>
          <w:bdr w:val="none" w:sz="0" w:space="0" w:color="auto" w:frame="1"/>
          <w:lang w:val="en-US"/>
        </w:rPr>
        <w:t>Shehab</w:t>
      </w:r>
      <w:proofErr w:type="spellEnd"/>
      <w:r w:rsidRPr="00123005">
        <w:rPr>
          <w:rFonts w:ascii="Arial" w:hAnsi="Arial" w:cs="Arial"/>
          <w:color w:val="201F1E"/>
          <w:sz w:val="20"/>
          <w:szCs w:val="20"/>
          <w:bdr w:val="none" w:sz="0" w:space="0" w:color="auto" w:frame="1"/>
          <w:lang w:val="en-US"/>
        </w:rPr>
        <w:t xml:space="preserve">, S.; </w:t>
      </w:r>
      <w:proofErr w:type="spellStart"/>
      <w:r w:rsidRPr="00123005">
        <w:rPr>
          <w:rFonts w:ascii="Arial" w:hAnsi="Arial" w:cs="Arial"/>
          <w:color w:val="201F1E"/>
          <w:sz w:val="20"/>
          <w:szCs w:val="20"/>
          <w:bdr w:val="none" w:sz="0" w:space="0" w:color="auto" w:frame="1"/>
          <w:lang w:val="en-US"/>
        </w:rPr>
        <w:t>Pessia</w:t>
      </w:r>
      <w:proofErr w:type="spellEnd"/>
      <w:r w:rsidRPr="00123005">
        <w:rPr>
          <w:rFonts w:ascii="Arial" w:hAnsi="Arial" w:cs="Arial"/>
          <w:color w:val="201F1E"/>
          <w:sz w:val="20"/>
          <w:szCs w:val="20"/>
          <w:bdr w:val="none" w:sz="0" w:space="0" w:color="auto" w:frame="1"/>
          <w:lang w:val="en-US"/>
        </w:rPr>
        <w:t xml:space="preserve">, M.; </w:t>
      </w:r>
      <w:proofErr w:type="spellStart"/>
      <w:r w:rsidRPr="00123005">
        <w:rPr>
          <w:rFonts w:ascii="Arial" w:hAnsi="Arial" w:cs="Arial"/>
          <w:color w:val="201F1E"/>
          <w:sz w:val="20"/>
          <w:szCs w:val="20"/>
          <w:bdr w:val="none" w:sz="0" w:space="0" w:color="auto" w:frame="1"/>
          <w:lang w:val="en-US"/>
        </w:rPr>
        <w:t>Brancorsini</w:t>
      </w:r>
      <w:proofErr w:type="spellEnd"/>
      <w:r w:rsidRPr="00123005">
        <w:rPr>
          <w:rFonts w:ascii="Arial" w:hAnsi="Arial" w:cs="Arial"/>
          <w:color w:val="201F1E"/>
          <w:sz w:val="20"/>
          <w:szCs w:val="20"/>
          <w:bdr w:val="none" w:sz="0" w:space="0" w:color="auto" w:frame="1"/>
          <w:lang w:val="en-US"/>
        </w:rPr>
        <w:t xml:space="preserve">, S.; </w:t>
      </w:r>
      <w:proofErr w:type="spellStart"/>
      <w:r w:rsidRPr="00123005">
        <w:rPr>
          <w:rFonts w:ascii="Arial" w:hAnsi="Arial" w:cs="Arial"/>
          <w:color w:val="201F1E"/>
          <w:sz w:val="20"/>
          <w:szCs w:val="20"/>
          <w:bdr w:val="none" w:sz="0" w:space="0" w:color="auto" w:frame="1"/>
          <w:lang w:val="en-US"/>
        </w:rPr>
        <w:t>D’Adamo</w:t>
      </w:r>
      <w:proofErr w:type="spellEnd"/>
      <w:r w:rsidRPr="00123005">
        <w:rPr>
          <w:rFonts w:ascii="Arial" w:hAnsi="Arial" w:cs="Arial"/>
          <w:color w:val="201F1E"/>
          <w:sz w:val="20"/>
          <w:szCs w:val="20"/>
          <w:bdr w:val="none" w:sz="0" w:space="0" w:color="auto" w:frame="1"/>
          <w:lang w:val="en-US"/>
        </w:rPr>
        <w:t xml:space="preserve">, M.C. Kcnj16 (Kir5.1) Gene Ablation Causes </w:t>
      </w:r>
      <w:proofErr w:type="spellStart"/>
      <w:r w:rsidRPr="00123005">
        <w:rPr>
          <w:rFonts w:ascii="Arial" w:hAnsi="Arial" w:cs="Arial"/>
          <w:color w:val="201F1E"/>
          <w:sz w:val="20"/>
          <w:szCs w:val="20"/>
          <w:bdr w:val="none" w:sz="0" w:space="0" w:color="auto" w:frame="1"/>
          <w:lang w:val="en-US"/>
        </w:rPr>
        <w:t>Subfertility</w:t>
      </w:r>
      <w:proofErr w:type="spellEnd"/>
      <w:r w:rsidRPr="00123005">
        <w:rPr>
          <w:rFonts w:ascii="Arial" w:hAnsi="Arial" w:cs="Arial"/>
          <w:color w:val="201F1E"/>
          <w:sz w:val="20"/>
          <w:szCs w:val="20"/>
          <w:bdr w:val="none" w:sz="0" w:space="0" w:color="auto" w:frame="1"/>
          <w:lang w:val="en-US"/>
        </w:rPr>
        <w:t xml:space="preserve"> and Increases the Prevalence of Morphologically Abnormal Spermatozoa. </w:t>
      </w:r>
      <w:r w:rsidRPr="00123005">
        <w:rPr>
          <w:rFonts w:ascii="Arial" w:hAnsi="Arial" w:cs="Arial"/>
          <w:color w:val="201F1E"/>
          <w:sz w:val="20"/>
          <w:szCs w:val="20"/>
          <w:bdr w:val="none" w:sz="0" w:space="0" w:color="auto" w:frame="1"/>
        </w:rPr>
        <w:t xml:space="preserve">Int. J. </w:t>
      </w:r>
      <w:proofErr w:type="spellStart"/>
      <w:r w:rsidRPr="00123005">
        <w:rPr>
          <w:rFonts w:ascii="Arial" w:hAnsi="Arial" w:cs="Arial"/>
          <w:color w:val="201F1E"/>
          <w:sz w:val="20"/>
          <w:szCs w:val="20"/>
          <w:bdr w:val="none" w:sz="0" w:space="0" w:color="auto" w:frame="1"/>
        </w:rPr>
        <w:t>Mol</w:t>
      </w:r>
      <w:proofErr w:type="spellEnd"/>
      <w:r w:rsidRPr="00123005">
        <w:rPr>
          <w:rFonts w:ascii="Arial" w:hAnsi="Arial" w:cs="Arial"/>
          <w:color w:val="201F1E"/>
          <w:sz w:val="20"/>
          <w:szCs w:val="20"/>
          <w:bdr w:val="none" w:sz="0" w:space="0" w:color="auto" w:frame="1"/>
        </w:rPr>
        <w:t>. Sci. 2021, 22, 5972. </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color w:val="201F1E"/>
          <w:sz w:val="20"/>
          <w:szCs w:val="20"/>
          <w:bdr w:val="none" w:sz="0" w:space="0" w:color="auto" w:frame="1"/>
        </w:rPr>
        <w:t>  </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color w:val="201F1E"/>
          <w:sz w:val="20"/>
          <w:szCs w:val="20"/>
          <w:bdr w:val="none" w:sz="0" w:space="0" w:color="auto" w:frame="1"/>
        </w:rPr>
        <w:t xml:space="preserve">Disponibile gratuitamente (licenza open </w:t>
      </w:r>
      <w:proofErr w:type="spellStart"/>
      <w:r w:rsidRPr="00123005">
        <w:rPr>
          <w:rFonts w:ascii="Arial" w:hAnsi="Arial" w:cs="Arial"/>
          <w:color w:val="201F1E"/>
          <w:sz w:val="20"/>
          <w:szCs w:val="20"/>
          <w:bdr w:val="none" w:sz="0" w:space="0" w:color="auto" w:frame="1"/>
        </w:rPr>
        <w:t>access</w:t>
      </w:r>
      <w:proofErr w:type="spellEnd"/>
      <w:r w:rsidRPr="00123005">
        <w:rPr>
          <w:rFonts w:ascii="Arial" w:hAnsi="Arial" w:cs="Arial"/>
          <w:color w:val="201F1E"/>
          <w:sz w:val="20"/>
          <w:szCs w:val="20"/>
          <w:bdr w:val="none" w:sz="0" w:space="0" w:color="auto" w:frame="1"/>
        </w:rPr>
        <w:t>) all’indirizzo: https://www.mdpi.com/1422-0067/22/11/5972  </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color w:val="201F1E"/>
          <w:sz w:val="20"/>
          <w:szCs w:val="20"/>
          <w:bdr w:val="none" w:sz="0" w:space="0" w:color="auto" w:frame="1"/>
        </w:rPr>
        <w:t>DOI: </w:t>
      </w:r>
      <w:hyperlink r:id="rId8" w:tgtFrame="_blank" w:history="1">
        <w:r w:rsidRPr="00123005">
          <w:rPr>
            <w:rStyle w:val="Collegamentoipertestuale"/>
            <w:rFonts w:ascii="Arial" w:hAnsi="Arial" w:cs="Arial"/>
            <w:color w:val="201F1E"/>
            <w:sz w:val="20"/>
            <w:szCs w:val="20"/>
            <w:bdr w:val="none" w:sz="0" w:space="0" w:color="auto" w:frame="1"/>
          </w:rPr>
          <w:t>https://doi.org/10.3390/ijms22115972</w:t>
        </w:r>
      </w:hyperlink>
      <w:r w:rsidRPr="00123005">
        <w:rPr>
          <w:rFonts w:ascii="Arial" w:hAnsi="Arial" w:cs="Arial"/>
          <w:color w:val="201F1E"/>
          <w:sz w:val="20"/>
          <w:szCs w:val="20"/>
          <w:bdr w:val="none" w:sz="0" w:space="0" w:color="auto" w:frame="1"/>
        </w:rPr>
        <w:t> </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color w:val="201F1E"/>
          <w:sz w:val="20"/>
          <w:szCs w:val="20"/>
          <w:bdr w:val="none" w:sz="0" w:space="0" w:color="auto" w:frame="1"/>
        </w:rPr>
        <w:t> </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b/>
          <w:bCs/>
          <w:color w:val="000000"/>
          <w:sz w:val="20"/>
          <w:szCs w:val="20"/>
          <w:bdr w:val="none" w:sz="0" w:space="0" w:color="auto" w:frame="1"/>
        </w:rPr>
        <w:br/>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b/>
          <w:bCs/>
          <w:color w:val="000000"/>
          <w:sz w:val="20"/>
          <w:szCs w:val="20"/>
          <w:bdr w:val="none" w:sz="0" w:space="0" w:color="auto" w:frame="1"/>
        </w:rPr>
        <w:t>Perugia, 1 luglio 2021   </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b/>
          <w:bCs/>
          <w:color w:val="000000"/>
          <w:sz w:val="20"/>
          <w:szCs w:val="20"/>
          <w:bdr w:val="none" w:sz="0" w:space="0" w:color="auto" w:frame="1"/>
        </w:rPr>
        <w:t> </w:t>
      </w:r>
      <w:r w:rsidRPr="00123005">
        <w:rPr>
          <w:rFonts w:ascii="Arial" w:hAnsi="Arial" w:cs="Arial"/>
          <w:color w:val="000000"/>
          <w:sz w:val="20"/>
          <w:szCs w:val="20"/>
          <w:bdr w:val="none" w:sz="0" w:space="0" w:color="auto" w:frame="1"/>
        </w:rPr>
        <w:t> </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b/>
          <w:bCs/>
          <w:color w:val="201F1E"/>
          <w:sz w:val="20"/>
          <w:szCs w:val="20"/>
          <w:bdr w:val="none" w:sz="0" w:space="0" w:color="auto" w:frame="1"/>
          <w:shd w:val="clear" w:color="auto" w:fill="FFFF00"/>
        </w:rPr>
        <w:t>Per contatti (ad uso dei giornalisti, da non pubblicare)</w:t>
      </w:r>
      <w:r w:rsidRPr="00123005">
        <w:rPr>
          <w:rFonts w:ascii="Arial" w:hAnsi="Arial" w:cs="Arial"/>
          <w:b/>
          <w:bCs/>
          <w:color w:val="201F1E"/>
          <w:sz w:val="20"/>
          <w:szCs w:val="20"/>
          <w:bdr w:val="none" w:sz="0" w:space="0" w:color="auto" w:frame="1"/>
        </w:rPr>
        <w:t>  </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b/>
          <w:bCs/>
          <w:color w:val="201F1E"/>
          <w:sz w:val="20"/>
          <w:szCs w:val="20"/>
          <w:bdr w:val="none" w:sz="0" w:space="0" w:color="auto" w:frame="1"/>
        </w:rPr>
        <w:t> </w:t>
      </w:r>
    </w:p>
    <w:p w:rsidR="002E7EC6" w:rsidRPr="00123005" w:rsidRDefault="002E7EC6" w:rsidP="002E7EC6">
      <w:pPr>
        <w:pStyle w:val="xmsonormal"/>
        <w:shd w:val="clear" w:color="auto" w:fill="FFFFFF"/>
        <w:spacing w:before="0" w:beforeAutospacing="0" w:after="0" w:afterAutospacing="0"/>
        <w:jc w:val="both"/>
        <w:rPr>
          <w:rFonts w:ascii="Arial" w:hAnsi="Arial" w:cs="Arial"/>
          <w:color w:val="201F1E"/>
        </w:rPr>
      </w:pPr>
      <w:r w:rsidRPr="00123005">
        <w:rPr>
          <w:rFonts w:ascii="Arial" w:hAnsi="Arial" w:cs="Arial"/>
          <w:b/>
          <w:bCs/>
          <w:color w:val="201F1E"/>
          <w:sz w:val="20"/>
          <w:szCs w:val="20"/>
          <w:bdr w:val="none" w:sz="0" w:space="0" w:color="auto" w:frame="1"/>
        </w:rPr>
        <w:t xml:space="preserve">Prof. Stefano </w:t>
      </w:r>
      <w:proofErr w:type="spellStart"/>
      <w:r w:rsidRPr="00123005">
        <w:rPr>
          <w:rFonts w:ascii="Arial" w:hAnsi="Arial" w:cs="Arial"/>
          <w:b/>
          <w:bCs/>
          <w:color w:val="201F1E"/>
          <w:sz w:val="20"/>
          <w:szCs w:val="20"/>
          <w:bdr w:val="none" w:sz="0" w:space="0" w:color="auto" w:frame="1"/>
        </w:rPr>
        <w:t>Brancorsini</w:t>
      </w:r>
      <w:proofErr w:type="spellEnd"/>
      <w:r w:rsidRPr="00123005">
        <w:rPr>
          <w:rFonts w:ascii="Arial" w:hAnsi="Arial" w:cs="Arial"/>
          <w:color w:val="201F1E"/>
          <w:sz w:val="20"/>
          <w:szCs w:val="20"/>
          <w:bdr w:val="none" w:sz="0" w:space="0" w:color="auto" w:frame="1"/>
        </w:rPr>
        <w:t> </w:t>
      </w:r>
    </w:p>
    <w:p w:rsidR="002E7EC6" w:rsidRPr="00123005" w:rsidRDefault="002E7EC6" w:rsidP="002E7EC6">
      <w:pPr>
        <w:pStyle w:val="xmsonormal"/>
        <w:shd w:val="clear" w:color="auto" w:fill="FFFFFF"/>
        <w:spacing w:before="0" w:beforeAutospacing="0" w:after="0" w:afterAutospacing="0"/>
        <w:rPr>
          <w:rFonts w:ascii="Arial" w:hAnsi="Arial" w:cs="Arial"/>
          <w:color w:val="201F1E"/>
        </w:rPr>
      </w:pPr>
      <w:r w:rsidRPr="00123005">
        <w:rPr>
          <w:rFonts w:ascii="Arial" w:hAnsi="Arial" w:cs="Arial"/>
          <w:color w:val="201F1E"/>
          <w:sz w:val="20"/>
          <w:szCs w:val="20"/>
          <w:bdr w:val="none" w:sz="0" w:space="0" w:color="auto" w:frame="1"/>
        </w:rPr>
        <w:t>stefano.brancorsini@unipg.it </w:t>
      </w:r>
    </w:p>
    <w:p w:rsidR="002E7EC6" w:rsidRPr="00123005" w:rsidRDefault="002E7EC6" w:rsidP="002E7EC6">
      <w:pPr>
        <w:pStyle w:val="xmsonormal"/>
        <w:shd w:val="clear" w:color="auto" w:fill="FFFFFF"/>
        <w:spacing w:before="0" w:beforeAutospacing="0" w:after="0" w:afterAutospacing="0"/>
        <w:rPr>
          <w:rFonts w:ascii="Arial" w:hAnsi="Arial" w:cs="Arial"/>
          <w:color w:val="201F1E"/>
        </w:rPr>
      </w:pPr>
      <w:proofErr w:type="spellStart"/>
      <w:r w:rsidRPr="00123005">
        <w:rPr>
          <w:rFonts w:ascii="Arial" w:hAnsi="Arial" w:cs="Arial"/>
          <w:color w:val="201F1E"/>
          <w:sz w:val="20"/>
          <w:szCs w:val="20"/>
          <w:bdr w:val="none" w:sz="0" w:space="0" w:color="auto" w:frame="1"/>
        </w:rPr>
        <w:t>tel</w:t>
      </w:r>
      <w:proofErr w:type="spellEnd"/>
      <w:r w:rsidRPr="00123005">
        <w:rPr>
          <w:rFonts w:ascii="Arial" w:hAnsi="Arial" w:cs="Arial"/>
          <w:color w:val="201F1E"/>
          <w:sz w:val="20"/>
          <w:szCs w:val="20"/>
          <w:bdr w:val="none" w:sz="0" w:space="0" w:color="auto" w:frame="1"/>
        </w:rPr>
        <w:t> </w:t>
      </w:r>
      <w:hyperlink r:id="rId9" w:tgtFrame="_blank" w:history="1">
        <w:r w:rsidRPr="00123005">
          <w:rPr>
            <w:rStyle w:val="Collegamentoipertestuale"/>
            <w:rFonts w:ascii="Arial" w:hAnsi="Arial" w:cs="Arial"/>
            <w:sz w:val="20"/>
            <w:szCs w:val="20"/>
            <w:bdr w:val="none" w:sz="0" w:space="0" w:color="auto" w:frame="1"/>
          </w:rPr>
          <w:t>0744 202820</w:t>
        </w:r>
      </w:hyperlink>
      <w:r w:rsidRPr="00123005">
        <w:rPr>
          <w:rFonts w:ascii="Arial" w:hAnsi="Arial" w:cs="Arial"/>
          <w:color w:val="201F1E"/>
          <w:sz w:val="20"/>
          <w:szCs w:val="20"/>
          <w:bdr w:val="none" w:sz="0" w:space="0" w:color="auto" w:frame="1"/>
        </w:rPr>
        <w:t xml:space="preserve"> – </w:t>
      </w:r>
      <w:proofErr w:type="spellStart"/>
      <w:r w:rsidRPr="00123005">
        <w:rPr>
          <w:rFonts w:ascii="Arial" w:hAnsi="Arial" w:cs="Arial"/>
          <w:color w:val="201F1E"/>
          <w:sz w:val="20"/>
          <w:szCs w:val="20"/>
          <w:bdr w:val="none" w:sz="0" w:space="0" w:color="auto" w:frame="1"/>
        </w:rPr>
        <w:t>cell</w:t>
      </w:r>
      <w:proofErr w:type="spellEnd"/>
      <w:r w:rsidRPr="00123005">
        <w:rPr>
          <w:rFonts w:ascii="Arial" w:hAnsi="Arial" w:cs="Arial"/>
          <w:color w:val="201F1E"/>
          <w:sz w:val="20"/>
          <w:szCs w:val="20"/>
          <w:bdr w:val="none" w:sz="0" w:space="0" w:color="auto" w:frame="1"/>
        </w:rPr>
        <w:t>. 347.2266095 </w:t>
      </w:r>
    </w:p>
    <w:p w:rsidR="002E7EC6" w:rsidRPr="00123005" w:rsidRDefault="002E7EC6" w:rsidP="002E7EC6">
      <w:pPr>
        <w:pStyle w:val="xmsonormal"/>
        <w:shd w:val="clear" w:color="auto" w:fill="FFFFFF"/>
        <w:spacing w:before="0" w:beforeAutospacing="0" w:after="0" w:afterAutospacing="0"/>
        <w:rPr>
          <w:rFonts w:ascii="Arial" w:hAnsi="Arial" w:cs="Arial"/>
          <w:color w:val="201F1E"/>
        </w:rPr>
      </w:pPr>
      <w:r w:rsidRPr="00123005">
        <w:rPr>
          <w:rFonts w:ascii="Arial" w:hAnsi="Arial" w:cs="Arial"/>
          <w:color w:val="201F1E"/>
          <w:sz w:val="20"/>
          <w:szCs w:val="20"/>
          <w:bdr w:val="none" w:sz="0" w:space="0" w:color="auto" w:frame="1"/>
        </w:rPr>
        <w:t>  </w:t>
      </w:r>
    </w:p>
    <w:p w:rsidR="00D20927" w:rsidRDefault="00D20927" w:rsidP="00D20927">
      <w:pPr>
        <w:pStyle w:val="NormaleWeb"/>
        <w:shd w:val="clear" w:color="auto" w:fill="FFFFFF"/>
        <w:spacing w:before="0" w:beforeAutospacing="0" w:after="0" w:afterAutospacing="0"/>
        <w:textAlignment w:val="baseline"/>
        <w:rPr>
          <w:rFonts w:ascii="Calibri" w:hAnsi="Calibri" w:cs="Calibri"/>
          <w:color w:val="000000"/>
        </w:rPr>
      </w:pPr>
      <w:r>
        <w:rPr>
          <w:rFonts w:ascii="Calibri" w:hAnsi="Calibri" w:cs="Calibri"/>
          <w:color w:val="000000"/>
        </w:rPr>
        <w:br/>
      </w:r>
    </w:p>
    <w:p w:rsidR="00EB4E27" w:rsidRDefault="00EB4E27" w:rsidP="00D20927">
      <w:pPr>
        <w:jc w:val="center"/>
        <w:textAlignment w:val="baseline"/>
        <w:rPr>
          <w:rFonts w:ascii="Calibri" w:hAnsi="Calibri" w:cs="Calibri"/>
          <w:color w:val="000000"/>
        </w:rPr>
      </w:pPr>
    </w:p>
    <w:p w:rsidR="00EB4E27" w:rsidRDefault="00EB4E27" w:rsidP="00EB4E27">
      <w:pPr>
        <w:pStyle w:val="NormaleWeb"/>
        <w:shd w:val="clear" w:color="auto" w:fill="FFFFFF"/>
        <w:spacing w:before="0" w:beforeAutospacing="0" w:after="0" w:afterAutospacing="0"/>
        <w:textAlignment w:val="baseline"/>
        <w:rPr>
          <w:rFonts w:ascii="Calibri" w:hAnsi="Calibri" w:cs="Calibri"/>
          <w:color w:val="000000"/>
        </w:rPr>
      </w:pPr>
    </w:p>
    <w:p w:rsidR="00EB4E27" w:rsidRPr="00EB4E27" w:rsidRDefault="00EB4E27" w:rsidP="00EB4E27">
      <w:pPr>
        <w:shd w:val="clear" w:color="auto" w:fill="FFFFFF"/>
        <w:textAlignment w:val="baseline"/>
        <w:rPr>
          <w:rFonts w:cs="Arial"/>
          <w:b/>
          <w:color w:val="000000"/>
          <w:sz w:val="20"/>
          <w:szCs w:val="20"/>
          <w:bdr w:val="none" w:sz="0" w:space="0" w:color="auto" w:frame="1"/>
        </w:rPr>
      </w:pPr>
      <w:r w:rsidRPr="00EB4E27">
        <w:rPr>
          <w:rFonts w:cs="Arial"/>
          <w:b/>
          <w:color w:val="000000"/>
          <w:sz w:val="20"/>
          <w:szCs w:val="20"/>
          <w:bdr w:val="none" w:sz="0" w:space="0" w:color="auto" w:frame="1"/>
        </w:rPr>
        <w:t xml:space="preserve">Perugia, </w:t>
      </w:r>
      <w:r w:rsidR="00F128F5">
        <w:rPr>
          <w:rFonts w:cs="Arial"/>
          <w:b/>
          <w:color w:val="000000"/>
          <w:sz w:val="20"/>
          <w:szCs w:val="20"/>
          <w:bdr w:val="none" w:sz="0" w:space="0" w:color="auto" w:frame="1"/>
        </w:rPr>
        <w:t xml:space="preserve">5 </w:t>
      </w:r>
      <w:r w:rsidRPr="00EB4E27">
        <w:rPr>
          <w:rFonts w:cs="Arial"/>
          <w:b/>
          <w:color w:val="000000"/>
          <w:sz w:val="20"/>
          <w:szCs w:val="20"/>
          <w:bdr w:val="none" w:sz="0" w:space="0" w:color="auto" w:frame="1"/>
        </w:rPr>
        <w:t>luglio 2021</w:t>
      </w:r>
    </w:p>
    <w:p w:rsidR="00AB270F" w:rsidRPr="00AB270F" w:rsidRDefault="00AB270F" w:rsidP="00AB270F">
      <w:pPr>
        <w:shd w:val="clear" w:color="auto" w:fill="FFFFFF"/>
        <w:textAlignment w:val="baseline"/>
        <w:rPr>
          <w:rFonts w:cs="Arial"/>
          <w:color w:val="000000"/>
          <w:sz w:val="20"/>
          <w:szCs w:val="20"/>
        </w:rPr>
      </w:pPr>
    </w:p>
    <w:p w:rsidR="00233916" w:rsidRPr="00233916" w:rsidRDefault="00233916" w:rsidP="00421FFD">
      <w:pPr>
        <w:pStyle w:val="xxmsonormal"/>
        <w:shd w:val="clear" w:color="auto" w:fill="FFFFFF"/>
        <w:spacing w:before="0" w:beforeAutospacing="0" w:after="0" w:afterAutospacing="0"/>
        <w:jc w:val="both"/>
        <w:rPr>
          <w:rFonts w:ascii="Arial" w:hAnsi="Arial" w:cs="Arial"/>
          <w:color w:val="201F1E"/>
          <w:sz w:val="20"/>
          <w:szCs w:val="20"/>
        </w:rPr>
      </w:pPr>
      <w:r w:rsidRPr="00233916">
        <w:rPr>
          <w:rFonts w:ascii="Arial" w:hAnsi="Arial" w:cs="Arial"/>
          <w:color w:val="201F1E"/>
          <w:sz w:val="20"/>
          <w:szCs w:val="20"/>
          <w:bdr w:val="none" w:sz="0" w:space="0" w:color="auto" w:frame="1"/>
          <w:shd w:val="clear" w:color="auto" w:fill="FFFFFF"/>
          <w:lang w:val="en-US"/>
        </w:rPr>
        <w:t> </w:t>
      </w:r>
    </w:p>
    <w:p w:rsidR="00226F99" w:rsidRPr="00CA6A64" w:rsidRDefault="00226F99" w:rsidP="00233916">
      <w:pPr>
        <w:spacing w:line="235" w:lineRule="atLeast"/>
        <w:jc w:val="center"/>
        <w:rPr>
          <w:rFonts w:cs="Arial"/>
          <w:sz w:val="20"/>
          <w:szCs w:val="20"/>
        </w:rPr>
      </w:pPr>
    </w:p>
    <w:sectPr w:rsidR="00226F99" w:rsidRPr="00CA6A64" w:rsidSect="00AF5C9A">
      <w:headerReference w:type="even" r:id="rId10"/>
      <w:headerReference w:type="default" r:id="rId11"/>
      <w:footerReference w:type="even" r:id="rId12"/>
      <w:footerReference w:type="default" r:id="rId13"/>
      <w:headerReference w:type="first" r:id="rId14"/>
      <w:footerReference w:type="first" r:id="rId15"/>
      <w:pgSz w:w="11906" w:h="16838"/>
      <w:pgMar w:top="3119"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59B" w:rsidRDefault="00D0659B" w:rsidP="005C2BD2">
      <w:r>
        <w:separator/>
      </w:r>
    </w:p>
  </w:endnote>
  <w:endnote w:type="continuationSeparator" w:id="0">
    <w:p w:rsidR="00D0659B" w:rsidRDefault="00D0659B" w:rsidP="005C2BD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Work Sans">
    <w:altName w:val="Times New Roman"/>
    <w:charset w:val="00"/>
    <w:family w:val="auto"/>
    <w:pitch w:val="variable"/>
    <w:sig w:usb0="00000001" w:usb1="5000E07B" w:usb2="00000000" w:usb3="00000000" w:csb0="00000193"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2D" w:rsidRDefault="00A3402D">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72F" w:rsidRPr="008E272F" w:rsidRDefault="008E272F" w:rsidP="008E272F">
    <w:pPr>
      <w:pStyle w:val="Pidipagina"/>
      <w:tabs>
        <w:tab w:val="clear" w:pos="4819"/>
        <w:tab w:val="clear" w:pos="9638"/>
        <w:tab w:val="left" w:pos="3675"/>
      </w:tabs>
    </w:pPr>
    <w:r>
      <w:tab/>
    </w:r>
  </w:p>
  <w:p w:rsidR="00902464" w:rsidRPr="008E272F" w:rsidRDefault="00E25A22" w:rsidP="008E272F">
    <w:pPr>
      <w:pStyle w:val="Pidipagina"/>
      <w:tabs>
        <w:tab w:val="clear" w:pos="4819"/>
        <w:tab w:val="clear" w:pos="9638"/>
        <w:tab w:val="left" w:pos="3675"/>
      </w:tabs>
    </w:pPr>
    <w:r>
      <w:rPr>
        <w:noProof/>
        <w:lang w:eastAsia="it-IT"/>
      </w:rPr>
      <w:pict>
        <v:shapetype id="_x0000_t202" coordsize="21600,21600" o:spt="202" path="m,l,21600r21600,l21600,xe">
          <v:stroke joinstyle="miter"/>
          <v:path gradientshapeok="t" o:connecttype="rect"/>
        </v:shapetype>
        <v:shape id="Text Box 64" o:spid="_x0000_s2054" type="#_x0000_t202" style="position:absolute;margin-left:208.8pt;margin-top:2pt;width:77.2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" filled="f" stroked="f">
          <v:textbox inset="0,0,0,0">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v:textbox>
        </v:shape>
      </w:pict>
    </w:r>
    <w:r>
      <w:rPr>
        <w:noProof/>
        <w:lang w:eastAsia="it-IT"/>
      </w:rPr>
      <w:pict>
        <v:shape id="_x0000_s2053" type="#_x0000_t202" style="position:absolute;margin-left:311.4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" filled="f" stroked="f">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w:r>
    <w:r>
      <w:rPr>
        <w:noProof/>
        <w:lang w:eastAsia="it-IT"/>
      </w:rPr>
      <w:pict>
        <v:shape id="_x0000_s2052"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" filled="f" stroked="f">
          <v:textbox inset="0,0,0,0">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2D" w:rsidRDefault="00A3402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59B" w:rsidRDefault="00D0659B" w:rsidP="005C2BD2">
      <w:r>
        <w:separator/>
      </w:r>
    </w:p>
  </w:footnote>
  <w:footnote w:type="continuationSeparator" w:id="0">
    <w:p w:rsidR="00D0659B" w:rsidRDefault="00D0659B" w:rsidP="005C2B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E25A22">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E25A22">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relative:margin;mso-position-vertical-relative:margin" o:allowincell="f">
          <v:imagedata r:id="rId1" o:title="Centrale_carta intestata -0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E25A22">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306DA5"/>
    <w:multiLevelType w:val="hybridMultilevel"/>
    <w:tmpl w:val="2356E2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rsids>
    <w:rsidRoot w:val="004552EA"/>
    <w:rsid w:val="000022A5"/>
    <w:rsid w:val="00024DFD"/>
    <w:rsid w:val="0002574A"/>
    <w:rsid w:val="00026D06"/>
    <w:rsid w:val="000305E6"/>
    <w:rsid w:val="000369FB"/>
    <w:rsid w:val="000545C9"/>
    <w:rsid w:val="000560F4"/>
    <w:rsid w:val="000615D9"/>
    <w:rsid w:val="0006359B"/>
    <w:rsid w:val="00065CF4"/>
    <w:rsid w:val="00073475"/>
    <w:rsid w:val="00073B57"/>
    <w:rsid w:val="00090923"/>
    <w:rsid w:val="0009133E"/>
    <w:rsid w:val="0009256A"/>
    <w:rsid w:val="000959E4"/>
    <w:rsid w:val="0009753C"/>
    <w:rsid w:val="000A3BBD"/>
    <w:rsid w:val="000B1916"/>
    <w:rsid w:val="000B19B9"/>
    <w:rsid w:val="0010041F"/>
    <w:rsid w:val="0011350E"/>
    <w:rsid w:val="00121708"/>
    <w:rsid w:val="00123005"/>
    <w:rsid w:val="00123184"/>
    <w:rsid w:val="001550DC"/>
    <w:rsid w:val="00160004"/>
    <w:rsid w:val="001645A1"/>
    <w:rsid w:val="001805C9"/>
    <w:rsid w:val="0019251B"/>
    <w:rsid w:val="001F2C9A"/>
    <w:rsid w:val="002000B2"/>
    <w:rsid w:val="00204420"/>
    <w:rsid w:val="002104C3"/>
    <w:rsid w:val="0022587A"/>
    <w:rsid w:val="00226F99"/>
    <w:rsid w:val="00233916"/>
    <w:rsid w:val="00287D82"/>
    <w:rsid w:val="002C3265"/>
    <w:rsid w:val="002C71EB"/>
    <w:rsid w:val="002C7989"/>
    <w:rsid w:val="002E5FFD"/>
    <w:rsid w:val="002E7752"/>
    <w:rsid w:val="002E7EC6"/>
    <w:rsid w:val="002F23BF"/>
    <w:rsid w:val="003000FE"/>
    <w:rsid w:val="00303163"/>
    <w:rsid w:val="00306D01"/>
    <w:rsid w:val="00321912"/>
    <w:rsid w:val="003340DC"/>
    <w:rsid w:val="00342E50"/>
    <w:rsid w:val="003A73B0"/>
    <w:rsid w:val="003B2A92"/>
    <w:rsid w:val="003B3F39"/>
    <w:rsid w:val="003D101F"/>
    <w:rsid w:val="003D4636"/>
    <w:rsid w:val="003D6C8E"/>
    <w:rsid w:val="003F4AB1"/>
    <w:rsid w:val="004126F3"/>
    <w:rsid w:val="00414C83"/>
    <w:rsid w:val="00421FFD"/>
    <w:rsid w:val="004552EA"/>
    <w:rsid w:val="00474954"/>
    <w:rsid w:val="00494129"/>
    <w:rsid w:val="004A2239"/>
    <w:rsid w:val="004D69A7"/>
    <w:rsid w:val="004D6B2E"/>
    <w:rsid w:val="00502392"/>
    <w:rsid w:val="00503933"/>
    <w:rsid w:val="00512C16"/>
    <w:rsid w:val="00517475"/>
    <w:rsid w:val="00517A67"/>
    <w:rsid w:val="0052470C"/>
    <w:rsid w:val="0053096A"/>
    <w:rsid w:val="005340EC"/>
    <w:rsid w:val="00545F09"/>
    <w:rsid w:val="00562648"/>
    <w:rsid w:val="00597201"/>
    <w:rsid w:val="005A6282"/>
    <w:rsid w:val="005C2BD2"/>
    <w:rsid w:val="005C50FE"/>
    <w:rsid w:val="005C7329"/>
    <w:rsid w:val="005D0472"/>
    <w:rsid w:val="005D749B"/>
    <w:rsid w:val="005D7675"/>
    <w:rsid w:val="005F32FC"/>
    <w:rsid w:val="00611B38"/>
    <w:rsid w:val="0061352A"/>
    <w:rsid w:val="00634E1E"/>
    <w:rsid w:val="00640498"/>
    <w:rsid w:val="00662B29"/>
    <w:rsid w:val="006710D9"/>
    <w:rsid w:val="006851B1"/>
    <w:rsid w:val="00685B2F"/>
    <w:rsid w:val="006A1D09"/>
    <w:rsid w:val="006A457C"/>
    <w:rsid w:val="006B1C1F"/>
    <w:rsid w:val="006B7F82"/>
    <w:rsid w:val="006C4188"/>
    <w:rsid w:val="006D27F8"/>
    <w:rsid w:val="006D33A6"/>
    <w:rsid w:val="006E3D7B"/>
    <w:rsid w:val="006F6489"/>
    <w:rsid w:val="007005F7"/>
    <w:rsid w:val="00703CD7"/>
    <w:rsid w:val="00706B29"/>
    <w:rsid w:val="00723042"/>
    <w:rsid w:val="00737FE0"/>
    <w:rsid w:val="007558DC"/>
    <w:rsid w:val="007625C6"/>
    <w:rsid w:val="00774837"/>
    <w:rsid w:val="0079329B"/>
    <w:rsid w:val="007A2DA3"/>
    <w:rsid w:val="007A707D"/>
    <w:rsid w:val="007B02A8"/>
    <w:rsid w:val="007C20E8"/>
    <w:rsid w:val="007C37B2"/>
    <w:rsid w:val="007C7222"/>
    <w:rsid w:val="007C782B"/>
    <w:rsid w:val="007F6A47"/>
    <w:rsid w:val="00800680"/>
    <w:rsid w:val="00804614"/>
    <w:rsid w:val="0081657C"/>
    <w:rsid w:val="00820A5F"/>
    <w:rsid w:val="00840990"/>
    <w:rsid w:val="00840C70"/>
    <w:rsid w:val="0084655E"/>
    <w:rsid w:val="0084677F"/>
    <w:rsid w:val="008541BA"/>
    <w:rsid w:val="00876AA0"/>
    <w:rsid w:val="0088514D"/>
    <w:rsid w:val="00886DBA"/>
    <w:rsid w:val="0089129F"/>
    <w:rsid w:val="008A0499"/>
    <w:rsid w:val="008D030D"/>
    <w:rsid w:val="008D6937"/>
    <w:rsid w:val="008D7000"/>
    <w:rsid w:val="008E272F"/>
    <w:rsid w:val="00902464"/>
    <w:rsid w:val="00910357"/>
    <w:rsid w:val="00914A0A"/>
    <w:rsid w:val="00921716"/>
    <w:rsid w:val="00933FCB"/>
    <w:rsid w:val="00937BFB"/>
    <w:rsid w:val="00941AA9"/>
    <w:rsid w:val="00950BBC"/>
    <w:rsid w:val="00960447"/>
    <w:rsid w:val="00963347"/>
    <w:rsid w:val="009644E8"/>
    <w:rsid w:val="00976B91"/>
    <w:rsid w:val="00980658"/>
    <w:rsid w:val="00983F07"/>
    <w:rsid w:val="00991AE6"/>
    <w:rsid w:val="009B0725"/>
    <w:rsid w:val="009C0497"/>
    <w:rsid w:val="009D6FBD"/>
    <w:rsid w:val="009D7127"/>
    <w:rsid w:val="00A03A26"/>
    <w:rsid w:val="00A3402D"/>
    <w:rsid w:val="00A40A44"/>
    <w:rsid w:val="00A510AD"/>
    <w:rsid w:val="00A62879"/>
    <w:rsid w:val="00A67CCA"/>
    <w:rsid w:val="00A74C3C"/>
    <w:rsid w:val="00A759F4"/>
    <w:rsid w:val="00A8784F"/>
    <w:rsid w:val="00A93C2C"/>
    <w:rsid w:val="00A93F4C"/>
    <w:rsid w:val="00A942CF"/>
    <w:rsid w:val="00A950FB"/>
    <w:rsid w:val="00A96188"/>
    <w:rsid w:val="00A97249"/>
    <w:rsid w:val="00AB270F"/>
    <w:rsid w:val="00AE4975"/>
    <w:rsid w:val="00AE6224"/>
    <w:rsid w:val="00AF4E38"/>
    <w:rsid w:val="00AF5C9A"/>
    <w:rsid w:val="00AF6A0C"/>
    <w:rsid w:val="00B05406"/>
    <w:rsid w:val="00B06657"/>
    <w:rsid w:val="00B11A8B"/>
    <w:rsid w:val="00B23861"/>
    <w:rsid w:val="00B300CB"/>
    <w:rsid w:val="00B377A5"/>
    <w:rsid w:val="00B42183"/>
    <w:rsid w:val="00B53748"/>
    <w:rsid w:val="00B62926"/>
    <w:rsid w:val="00B63153"/>
    <w:rsid w:val="00B6763E"/>
    <w:rsid w:val="00B703F0"/>
    <w:rsid w:val="00B70592"/>
    <w:rsid w:val="00B87577"/>
    <w:rsid w:val="00B91007"/>
    <w:rsid w:val="00BB6CA0"/>
    <w:rsid w:val="00BC2273"/>
    <w:rsid w:val="00BD55C9"/>
    <w:rsid w:val="00BE388D"/>
    <w:rsid w:val="00BE4272"/>
    <w:rsid w:val="00BE671A"/>
    <w:rsid w:val="00BF4E05"/>
    <w:rsid w:val="00C11DB5"/>
    <w:rsid w:val="00C2049E"/>
    <w:rsid w:val="00C331E2"/>
    <w:rsid w:val="00C531F3"/>
    <w:rsid w:val="00C60998"/>
    <w:rsid w:val="00C7117F"/>
    <w:rsid w:val="00C84F19"/>
    <w:rsid w:val="00C91C21"/>
    <w:rsid w:val="00CA1194"/>
    <w:rsid w:val="00CA6A64"/>
    <w:rsid w:val="00CB4D5B"/>
    <w:rsid w:val="00CD24C6"/>
    <w:rsid w:val="00CE4A8F"/>
    <w:rsid w:val="00CE7441"/>
    <w:rsid w:val="00D0659B"/>
    <w:rsid w:val="00D103CD"/>
    <w:rsid w:val="00D10F35"/>
    <w:rsid w:val="00D159E4"/>
    <w:rsid w:val="00D20927"/>
    <w:rsid w:val="00D37117"/>
    <w:rsid w:val="00D4266E"/>
    <w:rsid w:val="00D45116"/>
    <w:rsid w:val="00D5729A"/>
    <w:rsid w:val="00D603A7"/>
    <w:rsid w:val="00D67348"/>
    <w:rsid w:val="00D761D4"/>
    <w:rsid w:val="00D83DBD"/>
    <w:rsid w:val="00D9540E"/>
    <w:rsid w:val="00DA1ADB"/>
    <w:rsid w:val="00DB2B68"/>
    <w:rsid w:val="00DB36C1"/>
    <w:rsid w:val="00DB38B8"/>
    <w:rsid w:val="00DB40AC"/>
    <w:rsid w:val="00DB7D30"/>
    <w:rsid w:val="00DD4F41"/>
    <w:rsid w:val="00DE04B2"/>
    <w:rsid w:val="00DE4A69"/>
    <w:rsid w:val="00DF027F"/>
    <w:rsid w:val="00DF1B9D"/>
    <w:rsid w:val="00DF29E9"/>
    <w:rsid w:val="00E024E7"/>
    <w:rsid w:val="00E06FFB"/>
    <w:rsid w:val="00E16032"/>
    <w:rsid w:val="00E25A22"/>
    <w:rsid w:val="00E378C5"/>
    <w:rsid w:val="00E40E76"/>
    <w:rsid w:val="00E44A34"/>
    <w:rsid w:val="00E51DC4"/>
    <w:rsid w:val="00E57ADA"/>
    <w:rsid w:val="00E66910"/>
    <w:rsid w:val="00E8366B"/>
    <w:rsid w:val="00E95410"/>
    <w:rsid w:val="00E968E5"/>
    <w:rsid w:val="00EB4E27"/>
    <w:rsid w:val="00EE0390"/>
    <w:rsid w:val="00F036DC"/>
    <w:rsid w:val="00F03D96"/>
    <w:rsid w:val="00F061AB"/>
    <w:rsid w:val="00F11297"/>
    <w:rsid w:val="00F128F5"/>
    <w:rsid w:val="00F13701"/>
    <w:rsid w:val="00F27588"/>
    <w:rsid w:val="00F317E3"/>
    <w:rsid w:val="00F34FC1"/>
    <w:rsid w:val="00F40CB5"/>
    <w:rsid w:val="00F46D9F"/>
    <w:rsid w:val="00F46DC5"/>
    <w:rsid w:val="00F623F1"/>
    <w:rsid w:val="00F736E8"/>
    <w:rsid w:val="00F90DE5"/>
    <w:rsid w:val="00F90FCB"/>
    <w:rsid w:val="00FB3A90"/>
    <w:rsid w:val="00FB6A28"/>
    <w:rsid w:val="00FF5405"/>
  </w:rsids>
  <m:mathPr>
    <m:mathFont m:val="Cambria Math"/>
    <m:brkBin m:val="before"/>
    <m:brkBinSub m:val="--"/>
    <m:smallFrac m:val="off"/>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UnresolvedMention">
    <w:name w:val="Unresolved Mention"/>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s>
</file>

<file path=word/webSettings.xml><?xml version="1.0" encoding="utf-8"?>
<w:webSettings xmlns:r="http://schemas.openxmlformats.org/officeDocument/2006/relationships" xmlns:w="http://schemas.openxmlformats.org/wordprocessingml/2006/main">
  <w:divs>
    <w:div w:id="25109892">
      <w:bodyDiv w:val="1"/>
      <w:marLeft w:val="0"/>
      <w:marRight w:val="0"/>
      <w:marTop w:val="0"/>
      <w:marBottom w:val="0"/>
      <w:divBdr>
        <w:top w:val="none" w:sz="0" w:space="0" w:color="auto"/>
        <w:left w:val="none" w:sz="0" w:space="0" w:color="auto"/>
        <w:bottom w:val="none" w:sz="0" w:space="0" w:color="auto"/>
        <w:right w:val="none" w:sz="0" w:space="0" w:color="auto"/>
      </w:divBdr>
    </w:div>
    <w:div w:id="116723487">
      <w:bodyDiv w:val="1"/>
      <w:marLeft w:val="0"/>
      <w:marRight w:val="0"/>
      <w:marTop w:val="0"/>
      <w:marBottom w:val="0"/>
      <w:divBdr>
        <w:top w:val="none" w:sz="0" w:space="0" w:color="auto"/>
        <w:left w:val="none" w:sz="0" w:space="0" w:color="auto"/>
        <w:bottom w:val="none" w:sz="0" w:space="0" w:color="auto"/>
        <w:right w:val="none" w:sz="0" w:space="0" w:color="auto"/>
      </w:divBdr>
    </w:div>
    <w:div w:id="139228227">
      <w:bodyDiv w:val="1"/>
      <w:marLeft w:val="0"/>
      <w:marRight w:val="0"/>
      <w:marTop w:val="0"/>
      <w:marBottom w:val="0"/>
      <w:divBdr>
        <w:top w:val="none" w:sz="0" w:space="0" w:color="auto"/>
        <w:left w:val="none" w:sz="0" w:space="0" w:color="auto"/>
        <w:bottom w:val="none" w:sz="0" w:space="0" w:color="auto"/>
        <w:right w:val="none" w:sz="0" w:space="0" w:color="auto"/>
      </w:divBdr>
    </w:div>
    <w:div w:id="158816612">
      <w:bodyDiv w:val="1"/>
      <w:marLeft w:val="0"/>
      <w:marRight w:val="0"/>
      <w:marTop w:val="0"/>
      <w:marBottom w:val="0"/>
      <w:divBdr>
        <w:top w:val="none" w:sz="0" w:space="0" w:color="auto"/>
        <w:left w:val="none" w:sz="0" w:space="0" w:color="auto"/>
        <w:bottom w:val="none" w:sz="0" w:space="0" w:color="auto"/>
        <w:right w:val="none" w:sz="0" w:space="0" w:color="auto"/>
      </w:divBdr>
      <w:divsChild>
        <w:div w:id="1458722281">
          <w:marLeft w:val="0"/>
          <w:marRight w:val="0"/>
          <w:marTop w:val="0"/>
          <w:marBottom w:val="160"/>
          <w:divBdr>
            <w:top w:val="none" w:sz="0" w:space="0" w:color="auto"/>
            <w:left w:val="none" w:sz="0" w:space="0" w:color="auto"/>
            <w:bottom w:val="none" w:sz="0" w:space="0" w:color="auto"/>
            <w:right w:val="none" w:sz="0" w:space="0" w:color="auto"/>
          </w:divBdr>
        </w:div>
        <w:div w:id="1559782400">
          <w:marLeft w:val="0"/>
          <w:marRight w:val="0"/>
          <w:marTop w:val="0"/>
          <w:marBottom w:val="0"/>
          <w:divBdr>
            <w:top w:val="none" w:sz="0" w:space="0" w:color="auto"/>
            <w:left w:val="none" w:sz="0" w:space="0" w:color="auto"/>
            <w:bottom w:val="none" w:sz="0" w:space="0" w:color="auto"/>
            <w:right w:val="none" w:sz="0" w:space="0" w:color="auto"/>
          </w:divBdr>
          <w:divsChild>
            <w:div w:id="303387376">
              <w:marLeft w:val="0"/>
              <w:marRight w:val="0"/>
              <w:marTop w:val="0"/>
              <w:marBottom w:val="0"/>
              <w:divBdr>
                <w:top w:val="none" w:sz="0" w:space="0" w:color="auto"/>
                <w:left w:val="none" w:sz="0" w:space="0" w:color="auto"/>
                <w:bottom w:val="none" w:sz="0" w:space="0" w:color="auto"/>
                <w:right w:val="none" w:sz="0" w:space="0" w:color="auto"/>
              </w:divBdr>
              <w:divsChild>
                <w:div w:id="110590278">
                  <w:marLeft w:val="0"/>
                  <w:marRight w:val="0"/>
                  <w:marTop w:val="0"/>
                  <w:marBottom w:val="0"/>
                  <w:divBdr>
                    <w:top w:val="none" w:sz="0" w:space="0" w:color="auto"/>
                    <w:left w:val="none" w:sz="0" w:space="0" w:color="auto"/>
                    <w:bottom w:val="none" w:sz="0" w:space="0" w:color="auto"/>
                    <w:right w:val="none" w:sz="0" w:space="0" w:color="auto"/>
                  </w:divBdr>
                  <w:divsChild>
                    <w:div w:id="182585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644147">
      <w:bodyDiv w:val="1"/>
      <w:marLeft w:val="0"/>
      <w:marRight w:val="0"/>
      <w:marTop w:val="0"/>
      <w:marBottom w:val="0"/>
      <w:divBdr>
        <w:top w:val="none" w:sz="0" w:space="0" w:color="auto"/>
        <w:left w:val="none" w:sz="0" w:space="0" w:color="auto"/>
        <w:bottom w:val="none" w:sz="0" w:space="0" w:color="auto"/>
        <w:right w:val="none" w:sz="0" w:space="0" w:color="auto"/>
      </w:divBdr>
      <w:divsChild>
        <w:div w:id="1410692718">
          <w:marLeft w:val="0"/>
          <w:marRight w:val="0"/>
          <w:marTop w:val="0"/>
          <w:marBottom w:val="0"/>
          <w:divBdr>
            <w:top w:val="none" w:sz="0" w:space="0" w:color="auto"/>
            <w:left w:val="none" w:sz="0" w:space="0" w:color="auto"/>
            <w:bottom w:val="none" w:sz="0" w:space="0" w:color="auto"/>
            <w:right w:val="none" w:sz="0" w:space="0" w:color="auto"/>
          </w:divBdr>
          <w:divsChild>
            <w:div w:id="11251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0504">
      <w:bodyDiv w:val="1"/>
      <w:marLeft w:val="0"/>
      <w:marRight w:val="0"/>
      <w:marTop w:val="0"/>
      <w:marBottom w:val="0"/>
      <w:divBdr>
        <w:top w:val="none" w:sz="0" w:space="0" w:color="auto"/>
        <w:left w:val="none" w:sz="0" w:space="0" w:color="auto"/>
        <w:bottom w:val="none" w:sz="0" w:space="0" w:color="auto"/>
        <w:right w:val="none" w:sz="0" w:space="0" w:color="auto"/>
      </w:divBdr>
      <w:divsChild>
        <w:div w:id="618991651">
          <w:marLeft w:val="0"/>
          <w:marRight w:val="0"/>
          <w:marTop w:val="0"/>
          <w:marBottom w:val="150"/>
          <w:divBdr>
            <w:top w:val="none" w:sz="0" w:space="0" w:color="auto"/>
            <w:left w:val="none" w:sz="0" w:space="0" w:color="auto"/>
            <w:bottom w:val="none" w:sz="0" w:space="0" w:color="auto"/>
            <w:right w:val="none" w:sz="0" w:space="0" w:color="auto"/>
          </w:divBdr>
        </w:div>
      </w:divsChild>
    </w:div>
    <w:div w:id="297075058">
      <w:bodyDiv w:val="1"/>
      <w:marLeft w:val="0"/>
      <w:marRight w:val="0"/>
      <w:marTop w:val="0"/>
      <w:marBottom w:val="0"/>
      <w:divBdr>
        <w:top w:val="none" w:sz="0" w:space="0" w:color="auto"/>
        <w:left w:val="none" w:sz="0" w:space="0" w:color="auto"/>
        <w:bottom w:val="none" w:sz="0" w:space="0" w:color="auto"/>
        <w:right w:val="none" w:sz="0" w:space="0" w:color="auto"/>
      </w:divBdr>
    </w:div>
    <w:div w:id="819350453">
      <w:bodyDiv w:val="1"/>
      <w:marLeft w:val="0"/>
      <w:marRight w:val="0"/>
      <w:marTop w:val="0"/>
      <w:marBottom w:val="0"/>
      <w:divBdr>
        <w:top w:val="none" w:sz="0" w:space="0" w:color="auto"/>
        <w:left w:val="none" w:sz="0" w:space="0" w:color="auto"/>
        <w:bottom w:val="none" w:sz="0" w:space="0" w:color="auto"/>
        <w:right w:val="none" w:sz="0" w:space="0" w:color="auto"/>
      </w:divBdr>
      <w:divsChild>
        <w:div w:id="1178929501">
          <w:marLeft w:val="0"/>
          <w:marRight w:val="0"/>
          <w:marTop w:val="0"/>
          <w:marBottom w:val="0"/>
          <w:divBdr>
            <w:top w:val="none" w:sz="0" w:space="0" w:color="auto"/>
            <w:left w:val="none" w:sz="0" w:space="0" w:color="auto"/>
            <w:bottom w:val="none" w:sz="0" w:space="0" w:color="auto"/>
            <w:right w:val="none" w:sz="0" w:space="0" w:color="auto"/>
          </w:divBdr>
        </w:div>
      </w:divsChild>
    </w:div>
    <w:div w:id="903443765">
      <w:bodyDiv w:val="1"/>
      <w:marLeft w:val="0"/>
      <w:marRight w:val="0"/>
      <w:marTop w:val="0"/>
      <w:marBottom w:val="0"/>
      <w:divBdr>
        <w:top w:val="none" w:sz="0" w:space="0" w:color="auto"/>
        <w:left w:val="none" w:sz="0" w:space="0" w:color="auto"/>
        <w:bottom w:val="none" w:sz="0" w:space="0" w:color="auto"/>
        <w:right w:val="none" w:sz="0" w:space="0" w:color="auto"/>
      </w:divBdr>
    </w:div>
    <w:div w:id="930819457">
      <w:bodyDiv w:val="1"/>
      <w:marLeft w:val="0"/>
      <w:marRight w:val="0"/>
      <w:marTop w:val="0"/>
      <w:marBottom w:val="0"/>
      <w:divBdr>
        <w:top w:val="none" w:sz="0" w:space="0" w:color="auto"/>
        <w:left w:val="none" w:sz="0" w:space="0" w:color="auto"/>
        <w:bottom w:val="none" w:sz="0" w:space="0" w:color="auto"/>
        <w:right w:val="none" w:sz="0" w:space="0" w:color="auto"/>
      </w:divBdr>
    </w:div>
    <w:div w:id="1061830817">
      <w:bodyDiv w:val="1"/>
      <w:marLeft w:val="0"/>
      <w:marRight w:val="0"/>
      <w:marTop w:val="0"/>
      <w:marBottom w:val="0"/>
      <w:divBdr>
        <w:top w:val="none" w:sz="0" w:space="0" w:color="auto"/>
        <w:left w:val="none" w:sz="0" w:space="0" w:color="auto"/>
        <w:bottom w:val="none" w:sz="0" w:space="0" w:color="auto"/>
        <w:right w:val="none" w:sz="0" w:space="0" w:color="auto"/>
      </w:divBdr>
    </w:div>
    <w:div w:id="1285578813">
      <w:bodyDiv w:val="1"/>
      <w:marLeft w:val="0"/>
      <w:marRight w:val="0"/>
      <w:marTop w:val="0"/>
      <w:marBottom w:val="0"/>
      <w:divBdr>
        <w:top w:val="none" w:sz="0" w:space="0" w:color="auto"/>
        <w:left w:val="none" w:sz="0" w:space="0" w:color="auto"/>
        <w:bottom w:val="none" w:sz="0" w:space="0" w:color="auto"/>
        <w:right w:val="none" w:sz="0" w:space="0" w:color="auto"/>
      </w:divBdr>
    </w:div>
    <w:div w:id="1302880300">
      <w:bodyDiv w:val="1"/>
      <w:marLeft w:val="0"/>
      <w:marRight w:val="0"/>
      <w:marTop w:val="0"/>
      <w:marBottom w:val="0"/>
      <w:divBdr>
        <w:top w:val="none" w:sz="0" w:space="0" w:color="auto"/>
        <w:left w:val="none" w:sz="0" w:space="0" w:color="auto"/>
        <w:bottom w:val="none" w:sz="0" w:space="0" w:color="auto"/>
        <w:right w:val="none" w:sz="0" w:space="0" w:color="auto"/>
      </w:divBdr>
    </w:div>
    <w:div w:id="1508212289">
      <w:bodyDiv w:val="1"/>
      <w:marLeft w:val="0"/>
      <w:marRight w:val="0"/>
      <w:marTop w:val="0"/>
      <w:marBottom w:val="0"/>
      <w:divBdr>
        <w:top w:val="none" w:sz="0" w:space="0" w:color="auto"/>
        <w:left w:val="none" w:sz="0" w:space="0" w:color="auto"/>
        <w:bottom w:val="none" w:sz="0" w:space="0" w:color="auto"/>
        <w:right w:val="none" w:sz="0" w:space="0" w:color="auto"/>
      </w:divBdr>
      <w:divsChild>
        <w:div w:id="1008680791">
          <w:marLeft w:val="0"/>
          <w:marRight w:val="0"/>
          <w:marTop w:val="0"/>
          <w:marBottom w:val="0"/>
          <w:divBdr>
            <w:top w:val="none" w:sz="0" w:space="0" w:color="auto"/>
            <w:left w:val="none" w:sz="0" w:space="0" w:color="auto"/>
            <w:bottom w:val="none" w:sz="0" w:space="0" w:color="auto"/>
            <w:right w:val="none" w:sz="0" w:space="0" w:color="auto"/>
          </w:divBdr>
        </w:div>
        <w:div w:id="16394581">
          <w:marLeft w:val="0"/>
          <w:marRight w:val="0"/>
          <w:marTop w:val="0"/>
          <w:marBottom w:val="0"/>
          <w:divBdr>
            <w:top w:val="none" w:sz="0" w:space="0" w:color="auto"/>
            <w:left w:val="none" w:sz="0" w:space="0" w:color="auto"/>
            <w:bottom w:val="none" w:sz="0" w:space="0" w:color="auto"/>
            <w:right w:val="none" w:sz="0" w:space="0" w:color="auto"/>
          </w:divBdr>
        </w:div>
        <w:div w:id="706418963">
          <w:marLeft w:val="0"/>
          <w:marRight w:val="0"/>
          <w:marTop w:val="0"/>
          <w:marBottom w:val="0"/>
          <w:divBdr>
            <w:top w:val="none" w:sz="0" w:space="0" w:color="auto"/>
            <w:left w:val="none" w:sz="0" w:space="0" w:color="auto"/>
            <w:bottom w:val="none" w:sz="0" w:space="0" w:color="auto"/>
            <w:right w:val="none" w:sz="0" w:space="0" w:color="auto"/>
          </w:divBdr>
        </w:div>
        <w:div w:id="1853640101">
          <w:marLeft w:val="0"/>
          <w:marRight w:val="0"/>
          <w:marTop w:val="0"/>
          <w:marBottom w:val="0"/>
          <w:divBdr>
            <w:top w:val="none" w:sz="0" w:space="0" w:color="auto"/>
            <w:left w:val="none" w:sz="0" w:space="0" w:color="auto"/>
            <w:bottom w:val="none" w:sz="0" w:space="0" w:color="auto"/>
            <w:right w:val="none" w:sz="0" w:space="0" w:color="auto"/>
          </w:divBdr>
        </w:div>
        <w:div w:id="1463117556">
          <w:marLeft w:val="0"/>
          <w:marRight w:val="0"/>
          <w:marTop w:val="0"/>
          <w:marBottom w:val="0"/>
          <w:divBdr>
            <w:top w:val="none" w:sz="0" w:space="0" w:color="auto"/>
            <w:left w:val="none" w:sz="0" w:space="0" w:color="auto"/>
            <w:bottom w:val="none" w:sz="0" w:space="0" w:color="auto"/>
            <w:right w:val="none" w:sz="0" w:space="0" w:color="auto"/>
          </w:divBdr>
        </w:div>
        <w:div w:id="888300273">
          <w:marLeft w:val="0"/>
          <w:marRight w:val="0"/>
          <w:marTop w:val="0"/>
          <w:marBottom w:val="0"/>
          <w:divBdr>
            <w:top w:val="none" w:sz="0" w:space="0" w:color="auto"/>
            <w:left w:val="none" w:sz="0" w:space="0" w:color="auto"/>
            <w:bottom w:val="none" w:sz="0" w:space="0" w:color="auto"/>
            <w:right w:val="none" w:sz="0" w:space="0" w:color="auto"/>
          </w:divBdr>
        </w:div>
        <w:div w:id="1873881922">
          <w:marLeft w:val="0"/>
          <w:marRight w:val="0"/>
          <w:marTop w:val="0"/>
          <w:marBottom w:val="0"/>
          <w:divBdr>
            <w:top w:val="none" w:sz="0" w:space="0" w:color="auto"/>
            <w:left w:val="none" w:sz="0" w:space="0" w:color="auto"/>
            <w:bottom w:val="none" w:sz="0" w:space="0" w:color="auto"/>
            <w:right w:val="none" w:sz="0" w:space="0" w:color="auto"/>
          </w:divBdr>
        </w:div>
        <w:div w:id="442924749">
          <w:marLeft w:val="0"/>
          <w:marRight w:val="0"/>
          <w:marTop w:val="0"/>
          <w:marBottom w:val="0"/>
          <w:divBdr>
            <w:top w:val="none" w:sz="0" w:space="0" w:color="auto"/>
            <w:left w:val="none" w:sz="0" w:space="0" w:color="auto"/>
            <w:bottom w:val="none" w:sz="0" w:space="0" w:color="auto"/>
            <w:right w:val="none" w:sz="0" w:space="0" w:color="auto"/>
          </w:divBdr>
        </w:div>
        <w:div w:id="577247976">
          <w:marLeft w:val="0"/>
          <w:marRight w:val="0"/>
          <w:marTop w:val="0"/>
          <w:marBottom w:val="0"/>
          <w:divBdr>
            <w:top w:val="none" w:sz="0" w:space="0" w:color="auto"/>
            <w:left w:val="none" w:sz="0" w:space="0" w:color="auto"/>
            <w:bottom w:val="none" w:sz="0" w:space="0" w:color="auto"/>
            <w:right w:val="none" w:sz="0" w:space="0" w:color="auto"/>
          </w:divBdr>
        </w:div>
        <w:div w:id="1188563114">
          <w:marLeft w:val="0"/>
          <w:marRight w:val="0"/>
          <w:marTop w:val="0"/>
          <w:marBottom w:val="0"/>
          <w:divBdr>
            <w:top w:val="none" w:sz="0" w:space="0" w:color="auto"/>
            <w:left w:val="none" w:sz="0" w:space="0" w:color="auto"/>
            <w:bottom w:val="none" w:sz="0" w:space="0" w:color="auto"/>
            <w:right w:val="none" w:sz="0" w:space="0" w:color="auto"/>
          </w:divBdr>
        </w:div>
        <w:div w:id="1639611179">
          <w:marLeft w:val="0"/>
          <w:marRight w:val="0"/>
          <w:marTop w:val="0"/>
          <w:marBottom w:val="0"/>
          <w:divBdr>
            <w:top w:val="none" w:sz="0" w:space="0" w:color="auto"/>
            <w:left w:val="none" w:sz="0" w:space="0" w:color="auto"/>
            <w:bottom w:val="none" w:sz="0" w:space="0" w:color="auto"/>
            <w:right w:val="none" w:sz="0" w:space="0" w:color="auto"/>
          </w:divBdr>
        </w:div>
        <w:div w:id="1338507789">
          <w:marLeft w:val="0"/>
          <w:marRight w:val="0"/>
          <w:marTop w:val="0"/>
          <w:marBottom w:val="0"/>
          <w:divBdr>
            <w:top w:val="none" w:sz="0" w:space="0" w:color="auto"/>
            <w:left w:val="none" w:sz="0" w:space="0" w:color="auto"/>
            <w:bottom w:val="none" w:sz="0" w:space="0" w:color="auto"/>
            <w:right w:val="none" w:sz="0" w:space="0" w:color="auto"/>
          </w:divBdr>
        </w:div>
      </w:divsChild>
    </w:div>
    <w:div w:id="1581676179">
      <w:bodyDiv w:val="1"/>
      <w:marLeft w:val="0"/>
      <w:marRight w:val="0"/>
      <w:marTop w:val="0"/>
      <w:marBottom w:val="0"/>
      <w:divBdr>
        <w:top w:val="none" w:sz="0" w:space="0" w:color="auto"/>
        <w:left w:val="none" w:sz="0" w:space="0" w:color="auto"/>
        <w:bottom w:val="none" w:sz="0" w:space="0" w:color="auto"/>
        <w:right w:val="none" w:sz="0" w:space="0" w:color="auto"/>
      </w:divBdr>
      <w:divsChild>
        <w:div w:id="455946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836033">
              <w:marLeft w:val="0"/>
              <w:marRight w:val="0"/>
              <w:marTop w:val="0"/>
              <w:marBottom w:val="0"/>
              <w:divBdr>
                <w:top w:val="none" w:sz="0" w:space="0" w:color="auto"/>
                <w:left w:val="none" w:sz="0" w:space="0" w:color="auto"/>
                <w:bottom w:val="none" w:sz="0" w:space="0" w:color="auto"/>
                <w:right w:val="none" w:sz="0" w:space="0" w:color="auto"/>
              </w:divBdr>
              <w:divsChild>
                <w:div w:id="93014163">
                  <w:marLeft w:val="0"/>
                  <w:marRight w:val="0"/>
                  <w:marTop w:val="0"/>
                  <w:marBottom w:val="0"/>
                  <w:divBdr>
                    <w:top w:val="none" w:sz="0" w:space="0" w:color="auto"/>
                    <w:left w:val="none" w:sz="0" w:space="0" w:color="auto"/>
                    <w:bottom w:val="none" w:sz="0" w:space="0" w:color="auto"/>
                    <w:right w:val="none" w:sz="0" w:space="0" w:color="auto"/>
                  </w:divBdr>
                  <w:divsChild>
                    <w:div w:id="1164902993">
                      <w:marLeft w:val="0"/>
                      <w:marRight w:val="0"/>
                      <w:marTop w:val="0"/>
                      <w:marBottom w:val="0"/>
                      <w:divBdr>
                        <w:top w:val="none" w:sz="0" w:space="0" w:color="auto"/>
                        <w:left w:val="none" w:sz="0" w:space="0" w:color="auto"/>
                        <w:bottom w:val="none" w:sz="0" w:space="0" w:color="auto"/>
                        <w:right w:val="none" w:sz="0" w:space="0" w:color="auto"/>
                      </w:divBdr>
                    </w:div>
                    <w:div w:id="1470324218">
                      <w:marLeft w:val="0"/>
                      <w:marRight w:val="0"/>
                      <w:marTop w:val="0"/>
                      <w:marBottom w:val="0"/>
                      <w:divBdr>
                        <w:top w:val="none" w:sz="0" w:space="0" w:color="auto"/>
                        <w:left w:val="none" w:sz="0" w:space="0" w:color="auto"/>
                        <w:bottom w:val="none" w:sz="0" w:space="0" w:color="auto"/>
                        <w:right w:val="none" w:sz="0" w:space="0" w:color="auto"/>
                      </w:divBdr>
                    </w:div>
                    <w:div w:id="1549612831">
                      <w:marLeft w:val="0"/>
                      <w:marRight w:val="0"/>
                      <w:marTop w:val="0"/>
                      <w:marBottom w:val="0"/>
                      <w:divBdr>
                        <w:top w:val="none" w:sz="0" w:space="0" w:color="auto"/>
                        <w:left w:val="none" w:sz="0" w:space="0" w:color="auto"/>
                        <w:bottom w:val="none" w:sz="0" w:space="0" w:color="auto"/>
                        <w:right w:val="none" w:sz="0" w:space="0" w:color="auto"/>
                      </w:divBdr>
                    </w:div>
                    <w:div w:id="1246301833">
                      <w:marLeft w:val="0"/>
                      <w:marRight w:val="0"/>
                      <w:marTop w:val="0"/>
                      <w:marBottom w:val="0"/>
                      <w:divBdr>
                        <w:top w:val="none" w:sz="0" w:space="0" w:color="auto"/>
                        <w:left w:val="none" w:sz="0" w:space="0" w:color="auto"/>
                        <w:bottom w:val="none" w:sz="0" w:space="0" w:color="auto"/>
                        <w:right w:val="none" w:sz="0" w:space="0" w:color="auto"/>
                      </w:divBdr>
                    </w:div>
                    <w:div w:id="3996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815546">
      <w:bodyDiv w:val="1"/>
      <w:marLeft w:val="0"/>
      <w:marRight w:val="0"/>
      <w:marTop w:val="0"/>
      <w:marBottom w:val="0"/>
      <w:divBdr>
        <w:top w:val="none" w:sz="0" w:space="0" w:color="auto"/>
        <w:left w:val="none" w:sz="0" w:space="0" w:color="auto"/>
        <w:bottom w:val="none" w:sz="0" w:space="0" w:color="auto"/>
        <w:right w:val="none" w:sz="0" w:space="0" w:color="auto"/>
      </w:divBdr>
      <w:divsChild>
        <w:div w:id="1948610016">
          <w:marLeft w:val="0"/>
          <w:marRight w:val="0"/>
          <w:marTop w:val="0"/>
          <w:marBottom w:val="0"/>
          <w:divBdr>
            <w:top w:val="none" w:sz="0" w:space="0" w:color="auto"/>
            <w:left w:val="none" w:sz="0" w:space="0" w:color="auto"/>
            <w:bottom w:val="none" w:sz="0" w:space="0" w:color="auto"/>
            <w:right w:val="none" w:sz="0" w:space="0" w:color="auto"/>
          </w:divBdr>
        </w:div>
        <w:div w:id="1634673196">
          <w:marLeft w:val="0"/>
          <w:marRight w:val="0"/>
          <w:marTop w:val="0"/>
          <w:marBottom w:val="0"/>
          <w:divBdr>
            <w:top w:val="none" w:sz="0" w:space="0" w:color="auto"/>
            <w:left w:val="none" w:sz="0" w:space="0" w:color="auto"/>
            <w:bottom w:val="none" w:sz="0" w:space="0" w:color="auto"/>
            <w:right w:val="none" w:sz="0" w:space="0" w:color="auto"/>
          </w:divBdr>
        </w:div>
        <w:div w:id="16779738">
          <w:marLeft w:val="0"/>
          <w:marRight w:val="0"/>
          <w:marTop w:val="0"/>
          <w:marBottom w:val="0"/>
          <w:divBdr>
            <w:top w:val="none" w:sz="0" w:space="0" w:color="auto"/>
            <w:left w:val="none" w:sz="0" w:space="0" w:color="auto"/>
            <w:bottom w:val="none" w:sz="0" w:space="0" w:color="auto"/>
            <w:right w:val="none" w:sz="0" w:space="0" w:color="auto"/>
          </w:divBdr>
        </w:div>
        <w:div w:id="174852752">
          <w:marLeft w:val="0"/>
          <w:marRight w:val="0"/>
          <w:marTop w:val="0"/>
          <w:marBottom w:val="0"/>
          <w:divBdr>
            <w:top w:val="none" w:sz="0" w:space="0" w:color="auto"/>
            <w:left w:val="none" w:sz="0" w:space="0" w:color="auto"/>
            <w:bottom w:val="none" w:sz="0" w:space="0" w:color="auto"/>
            <w:right w:val="none" w:sz="0" w:space="0" w:color="auto"/>
          </w:divBdr>
        </w:div>
        <w:div w:id="1111239784">
          <w:marLeft w:val="0"/>
          <w:marRight w:val="0"/>
          <w:marTop w:val="0"/>
          <w:marBottom w:val="0"/>
          <w:divBdr>
            <w:top w:val="none" w:sz="0" w:space="0" w:color="auto"/>
            <w:left w:val="none" w:sz="0" w:space="0" w:color="auto"/>
            <w:bottom w:val="none" w:sz="0" w:space="0" w:color="auto"/>
            <w:right w:val="none" w:sz="0" w:space="0" w:color="auto"/>
          </w:divBdr>
        </w:div>
        <w:div w:id="868181247">
          <w:marLeft w:val="0"/>
          <w:marRight w:val="0"/>
          <w:marTop w:val="0"/>
          <w:marBottom w:val="0"/>
          <w:divBdr>
            <w:top w:val="none" w:sz="0" w:space="0" w:color="auto"/>
            <w:left w:val="none" w:sz="0" w:space="0" w:color="auto"/>
            <w:bottom w:val="none" w:sz="0" w:space="0" w:color="auto"/>
            <w:right w:val="none" w:sz="0" w:space="0" w:color="auto"/>
          </w:divBdr>
        </w:div>
        <w:div w:id="762262617">
          <w:marLeft w:val="0"/>
          <w:marRight w:val="0"/>
          <w:marTop w:val="0"/>
          <w:marBottom w:val="0"/>
          <w:divBdr>
            <w:top w:val="none" w:sz="0" w:space="0" w:color="auto"/>
            <w:left w:val="none" w:sz="0" w:space="0" w:color="auto"/>
            <w:bottom w:val="none" w:sz="0" w:space="0" w:color="auto"/>
            <w:right w:val="none" w:sz="0" w:space="0" w:color="auto"/>
          </w:divBdr>
          <w:divsChild>
            <w:div w:id="809638571">
              <w:marLeft w:val="0"/>
              <w:marRight w:val="0"/>
              <w:marTop w:val="0"/>
              <w:marBottom w:val="0"/>
              <w:divBdr>
                <w:top w:val="none" w:sz="0" w:space="0" w:color="auto"/>
                <w:left w:val="none" w:sz="0" w:space="0" w:color="auto"/>
                <w:bottom w:val="none" w:sz="0" w:space="0" w:color="auto"/>
                <w:right w:val="none" w:sz="0" w:space="0" w:color="auto"/>
              </w:divBdr>
              <w:divsChild>
                <w:div w:id="594094064">
                  <w:marLeft w:val="0"/>
                  <w:marRight w:val="0"/>
                  <w:marTop w:val="0"/>
                  <w:marBottom w:val="0"/>
                  <w:divBdr>
                    <w:top w:val="none" w:sz="0" w:space="0" w:color="auto"/>
                    <w:left w:val="none" w:sz="0" w:space="0" w:color="auto"/>
                    <w:bottom w:val="none" w:sz="0" w:space="0" w:color="auto"/>
                    <w:right w:val="none" w:sz="0" w:space="0" w:color="auto"/>
                  </w:divBdr>
                  <w:divsChild>
                    <w:div w:id="10353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88620">
      <w:bodyDiv w:val="1"/>
      <w:marLeft w:val="0"/>
      <w:marRight w:val="0"/>
      <w:marTop w:val="0"/>
      <w:marBottom w:val="0"/>
      <w:divBdr>
        <w:top w:val="none" w:sz="0" w:space="0" w:color="auto"/>
        <w:left w:val="none" w:sz="0" w:space="0" w:color="auto"/>
        <w:bottom w:val="none" w:sz="0" w:space="0" w:color="auto"/>
        <w:right w:val="none" w:sz="0" w:space="0" w:color="auto"/>
      </w:divBdr>
      <w:divsChild>
        <w:div w:id="449130939">
          <w:marLeft w:val="0"/>
          <w:marRight w:val="0"/>
          <w:marTop w:val="0"/>
          <w:marBottom w:val="0"/>
          <w:divBdr>
            <w:top w:val="none" w:sz="0" w:space="0" w:color="auto"/>
            <w:left w:val="none" w:sz="0" w:space="0" w:color="auto"/>
            <w:bottom w:val="none" w:sz="0" w:space="0" w:color="auto"/>
            <w:right w:val="none" w:sz="0" w:space="0" w:color="auto"/>
          </w:divBdr>
          <w:divsChild>
            <w:div w:id="19393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848893">
      <w:bodyDiv w:val="1"/>
      <w:marLeft w:val="0"/>
      <w:marRight w:val="0"/>
      <w:marTop w:val="0"/>
      <w:marBottom w:val="0"/>
      <w:divBdr>
        <w:top w:val="none" w:sz="0" w:space="0" w:color="auto"/>
        <w:left w:val="none" w:sz="0" w:space="0" w:color="auto"/>
        <w:bottom w:val="none" w:sz="0" w:space="0" w:color="auto"/>
        <w:right w:val="none" w:sz="0" w:space="0" w:color="auto"/>
      </w:divBdr>
    </w:div>
    <w:div w:id="2110202168">
      <w:bodyDiv w:val="1"/>
      <w:marLeft w:val="0"/>
      <w:marRight w:val="0"/>
      <w:marTop w:val="0"/>
      <w:marBottom w:val="0"/>
      <w:divBdr>
        <w:top w:val="none" w:sz="0" w:space="0" w:color="auto"/>
        <w:left w:val="none" w:sz="0" w:space="0" w:color="auto"/>
        <w:bottom w:val="none" w:sz="0" w:space="0" w:color="auto"/>
        <w:right w:val="none" w:sz="0" w:space="0" w:color="auto"/>
      </w:divBdr>
      <w:divsChild>
        <w:div w:id="870604626">
          <w:marLeft w:val="0"/>
          <w:marRight w:val="0"/>
          <w:marTop w:val="0"/>
          <w:marBottom w:val="0"/>
          <w:divBdr>
            <w:top w:val="none" w:sz="0" w:space="0" w:color="auto"/>
            <w:left w:val="none" w:sz="0" w:space="0" w:color="auto"/>
            <w:bottom w:val="none" w:sz="0" w:space="0" w:color="auto"/>
            <w:right w:val="none" w:sz="0" w:space="0" w:color="auto"/>
          </w:divBdr>
          <w:divsChild>
            <w:div w:id="743987107">
              <w:marLeft w:val="0"/>
              <w:marRight w:val="0"/>
              <w:marTop w:val="0"/>
              <w:marBottom w:val="0"/>
              <w:divBdr>
                <w:top w:val="none" w:sz="0" w:space="0" w:color="auto"/>
                <w:left w:val="none" w:sz="0" w:space="0" w:color="auto"/>
                <w:bottom w:val="none" w:sz="0" w:space="0" w:color="auto"/>
                <w:right w:val="none" w:sz="0" w:space="0" w:color="auto"/>
              </w:divBdr>
              <w:divsChild>
                <w:div w:id="1618681902">
                  <w:marLeft w:val="0"/>
                  <w:marRight w:val="0"/>
                  <w:marTop w:val="0"/>
                  <w:marBottom w:val="0"/>
                  <w:divBdr>
                    <w:top w:val="none" w:sz="0" w:space="0" w:color="auto"/>
                    <w:left w:val="none" w:sz="0" w:space="0" w:color="auto"/>
                    <w:bottom w:val="none" w:sz="0" w:space="0" w:color="auto"/>
                    <w:right w:val="none" w:sz="0" w:space="0" w:color="auto"/>
                  </w:divBdr>
                </w:div>
                <w:div w:id="68636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3390/ijms22115972"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tel:0744202820"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00277-79D1-49CD-BF86-5F211DE3D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436</Words>
  <Characters>2488</Characters>
  <Application>Microsoft Office Word</Application>
  <DocSecurity>0</DocSecurity>
  <Lines>20</Lines>
  <Paragraphs>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2919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Standard</cp:lastModifiedBy>
  <cp:revision>2</cp:revision>
  <cp:lastPrinted>2021-05-04T08:35:00Z</cp:lastPrinted>
  <dcterms:created xsi:type="dcterms:W3CDTF">2021-07-20T08:17:00Z</dcterms:created>
  <dcterms:modified xsi:type="dcterms:W3CDTF">2021-07-20T08:17:00Z</dcterms:modified>
</cp:coreProperties>
</file>