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82B" w:rsidRDefault="007C782B" w:rsidP="00A510AD">
      <w:pPr>
        <w:shd w:val="clear" w:color="auto" w:fill="FFFFFF"/>
        <w:jc w:val="center"/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A510AD" w:rsidRPr="007C782B" w:rsidRDefault="00A510AD" w:rsidP="00A510AD">
      <w:pPr>
        <w:shd w:val="clear" w:color="auto" w:fill="FFFFFF"/>
        <w:jc w:val="center"/>
        <w:rPr>
          <w:rFonts w:ascii="Times New Roman" w:hAnsi="Times New Roman"/>
          <w:color w:val="201F1E"/>
        </w:rPr>
      </w:pPr>
    </w:p>
    <w:p w:rsidR="00BE388D" w:rsidRDefault="00BE388D" w:rsidP="00A510AD">
      <w:pPr>
        <w:shd w:val="clear" w:color="auto" w:fill="FFFFFF"/>
        <w:jc w:val="center"/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</w:pPr>
    </w:p>
    <w:p w:rsidR="00562648" w:rsidRPr="00562648" w:rsidRDefault="00562648" w:rsidP="00933FCB">
      <w:pPr>
        <w:spacing w:line="235" w:lineRule="atLeast"/>
        <w:jc w:val="center"/>
        <w:rPr>
          <w:rFonts w:cs="Arial"/>
          <w:sz w:val="20"/>
          <w:szCs w:val="20"/>
        </w:rPr>
      </w:pPr>
      <w:proofErr w:type="spellStart"/>
      <w:r w:rsidRPr="00562648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Polvese</w:t>
      </w:r>
      <w:proofErr w:type="spellEnd"/>
      <w:r w:rsidRPr="00562648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62648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Chapels</w:t>
      </w:r>
      <w:proofErr w:type="spellEnd"/>
      <w:r w:rsidRPr="00562648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: nove luoghi sacri </w:t>
      </w:r>
      <w:r w:rsidRPr="00562648">
        <w:rPr>
          <w:rFonts w:cs="Arial"/>
          <w:b/>
          <w:bCs/>
          <w:i/>
          <w:iCs/>
          <w:sz w:val="20"/>
          <w:szCs w:val="20"/>
          <w:bdr w:val="none" w:sz="0" w:space="0" w:color="auto" w:frame="1"/>
          <w:shd w:val="clear" w:color="auto" w:fill="FFFFFF"/>
        </w:rPr>
        <w:t>offline</w:t>
      </w:r>
      <w:r w:rsidRPr="00562648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.</w:t>
      </w:r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br/>
      </w:r>
      <w:r w:rsidRPr="00562648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Concorso finale dell’esercitazione didattica dell'insegnamento "Architettura e composizione 1"</w:t>
      </w:r>
      <w:r w:rsidRPr="00562648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br/>
      </w:r>
    </w:p>
    <w:p w:rsidR="00562648" w:rsidRPr="00562648" w:rsidRDefault="00562648" w:rsidP="00933FCB">
      <w:pPr>
        <w:spacing w:line="235" w:lineRule="atLeast"/>
        <w:jc w:val="center"/>
        <w:rPr>
          <w:rFonts w:cs="Arial"/>
          <w:sz w:val="20"/>
          <w:szCs w:val="20"/>
        </w:rPr>
      </w:pPr>
      <w:r w:rsidRPr="00562648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 xml:space="preserve">Agli studenti vincitori un viaggio studio in una capitale europea offerto dalla Fondazione Carlo </w:t>
      </w:r>
      <w:proofErr w:type="spellStart"/>
      <w:r w:rsidRPr="00562648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Lorenzini</w:t>
      </w:r>
      <w:proofErr w:type="spellEnd"/>
      <w:r w:rsidR="00933FCB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 xml:space="preserve"> - </w:t>
      </w:r>
      <w:r w:rsidRPr="00562648">
        <w:rPr>
          <w:rFonts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Lunedì 19 luglio 2021, ore 15,30 - online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br/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>Lunedì 19 luglio 2021,</w:t>
      </w:r>
      <w:r w:rsidRPr="00562648">
        <w:rPr>
          <w:rFonts w:cs="Arial"/>
          <w:sz w:val="20"/>
          <w:szCs w:val="20"/>
          <w:bdr w:val="none" w:sz="0" w:space="0" w:color="auto" w:frame="1"/>
        </w:rPr>
        <w:t> alle ore 15,30, avrà luogo il concorso finale dell’esercitazione didattica </w:t>
      </w:r>
      <w:proofErr w:type="spellStart"/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>Polvese</w:t>
      </w:r>
      <w:proofErr w:type="spellEnd"/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 </w:t>
      </w:r>
      <w:proofErr w:type="spellStart"/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>Chapels</w:t>
      </w:r>
      <w:proofErr w:type="spellEnd"/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>: nove luoghi sacri </w:t>
      </w:r>
      <w:r w:rsidRPr="00562648">
        <w:rPr>
          <w:rFonts w:cs="Arial"/>
          <w:b/>
          <w:bCs/>
          <w:i/>
          <w:iCs/>
          <w:sz w:val="20"/>
          <w:szCs w:val="20"/>
          <w:bdr w:val="none" w:sz="0" w:space="0" w:color="auto" w:frame="1"/>
        </w:rPr>
        <w:t>offline</w:t>
      </w:r>
      <w:r w:rsidRPr="00562648">
        <w:rPr>
          <w:rFonts w:cs="Arial"/>
          <w:sz w:val="20"/>
          <w:szCs w:val="20"/>
          <w:bdr w:val="none" w:sz="0" w:space="0" w:color="auto" w:frame="1"/>
        </w:rPr>
        <w:t xml:space="preserve">, attivata nell’ambito dell’insegnamento di “Architettura e composizione 1” del corso di laurea magistrale a ciclo unico in “Ingegneria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edile-Architettura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>”.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 xml:space="preserve">Il tema, che riprende idealmente quello promosso dalla Santa Sede nell’ambito della “16. Mostra Internazionale di Architettura di Venezia”, prevede la trasformazione dell’isola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Polvese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 (la più grande del lago Trasimeno) in un </w:t>
      </w:r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luogo </w:t>
      </w:r>
      <w:proofErr w:type="spellStart"/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>vocato</w:t>
      </w:r>
      <w:proofErr w:type="spellEnd"/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 alla meditazione introspettiva</w:t>
      </w:r>
      <w:r w:rsidRPr="00562648">
        <w:rPr>
          <w:rFonts w:cs="Arial"/>
          <w:sz w:val="20"/>
          <w:szCs w:val="20"/>
          <w:bdr w:val="none" w:sz="0" w:space="0" w:color="auto" w:frame="1"/>
        </w:rPr>
        <w:t> in quanto </w:t>
      </w:r>
      <w:r w:rsidRPr="00562648">
        <w:rPr>
          <w:rFonts w:cs="Arial"/>
          <w:i/>
          <w:iCs/>
          <w:sz w:val="20"/>
          <w:szCs w:val="20"/>
          <w:bdr w:val="none" w:sz="0" w:space="0" w:color="auto" w:frame="1"/>
        </w:rPr>
        <w:t>offline</w:t>
      </w:r>
      <w:r w:rsidRPr="00562648">
        <w:rPr>
          <w:rFonts w:cs="Arial"/>
          <w:sz w:val="20"/>
          <w:szCs w:val="20"/>
          <w:bdr w:val="none" w:sz="0" w:space="0" w:color="auto" w:frame="1"/>
        </w:rPr>
        <w:t> e punteggiato da nove cappelle sacre immerse nella natura.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>Lo svolgimento dell’insegnamento è stato integrato dalle lezioni specialistiche tenute da </w:t>
      </w:r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Mauro </w:t>
      </w:r>
      <w:proofErr w:type="spellStart"/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>Marinelli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architetto e responsabile dell’Area Governo del Territorio del Comune di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Castiglione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 del Lago, da </w:t>
      </w:r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Carla </w:t>
      </w:r>
      <w:proofErr w:type="spellStart"/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>Zito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architetto esperto in materia di architettura religiosa e membro della “Associazione per l’Arte Cristiana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Guarino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Guarini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>” di Torino, e da </w:t>
      </w:r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>Pietro Carlo Pellegrini</w:t>
      </w:r>
      <w:r w:rsidRPr="00562648">
        <w:rPr>
          <w:rFonts w:cs="Arial"/>
          <w:sz w:val="20"/>
          <w:szCs w:val="20"/>
          <w:bdr w:val="none" w:sz="0" w:space="0" w:color="auto" w:frame="1"/>
        </w:rPr>
        <w:t>, architetto lucchese di chiara fama e autore di importanti architetture religiose.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 xml:space="preserve">Al termine della presentazione dei nove progetti, un qualificato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Grand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Jury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 decreterà il progetto vincitore, premiando gli studenti autori con un viaggio-studio in una capitale europea offerto dalla </w:t>
      </w:r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Fondazione Carlo </w:t>
      </w:r>
      <w:proofErr w:type="spellStart"/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>Lorenzini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> di Perugia.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>Programma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>15,30 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i/>
          <w:iCs/>
          <w:sz w:val="20"/>
          <w:szCs w:val="20"/>
          <w:bdr w:val="none" w:sz="0" w:space="0" w:color="auto" w:frame="1"/>
        </w:rPr>
        <w:t>saluti introduttivi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 xml:space="preserve">Giovanni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Gigliotti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 Direttore del Dipartimento di Ingegneria Civile e Ambientale,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Unipg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 xml:space="preserve">Massimiliano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Gioffrè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 Coordinatore del Corso di laurea in Ingegneria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edile-Architettura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Unipg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 xml:space="preserve">Mauro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Marinelli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 Responsabile Area Governo del Territorio, Comune di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Castiglione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 del Lago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 xml:space="preserve">Massimo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Monni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 Presidente della Fondazione Carlo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Lorenzini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i/>
          <w:iCs/>
          <w:sz w:val="20"/>
          <w:szCs w:val="20"/>
          <w:bdr w:val="none" w:sz="0" w:space="0" w:color="auto" w:frame="1"/>
        </w:rPr>
        <w:t>presentazione dell’iniziativa didattica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 xml:space="preserve">Paolo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Belardi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Giovanna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Ramaccini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 Dipartimento di Ingegneria Civile e Ambientale,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Unipg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i/>
          <w:iCs/>
          <w:sz w:val="20"/>
          <w:szCs w:val="20"/>
          <w:bdr w:val="none" w:sz="0" w:space="0" w:color="auto" w:frame="1"/>
        </w:rPr>
        <w:t>presentazione dei progetti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>docente</w:t>
      </w:r>
      <w:r w:rsidRPr="00562648">
        <w:rPr>
          <w:rFonts w:cs="Arial"/>
          <w:sz w:val="20"/>
          <w:szCs w:val="20"/>
          <w:bdr w:val="none" w:sz="0" w:space="0" w:color="auto" w:frame="1"/>
        </w:rPr>
        <w:t xml:space="preserve"> Paolo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Belardi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>tutor </w:t>
      </w:r>
      <w:r w:rsidRPr="00562648">
        <w:rPr>
          <w:rFonts w:cs="Arial"/>
          <w:sz w:val="20"/>
          <w:szCs w:val="20"/>
          <w:bdr w:val="none" w:sz="0" w:space="0" w:color="auto" w:frame="1"/>
        </w:rPr>
        <w:t xml:space="preserve">Monica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Battistoni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Felice Lombardi, Luca Martini, Simone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Menichelli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Giovanna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Ramaccini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Margherita Maria Ristori, Camilla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Sorignani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Luca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Tesei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>studenti </w:t>
      </w:r>
      <w:r w:rsidRPr="00562648">
        <w:rPr>
          <w:rFonts w:cs="Arial"/>
          <w:sz w:val="20"/>
          <w:szCs w:val="20"/>
          <w:bdr w:val="none" w:sz="0" w:space="0" w:color="auto" w:frame="1"/>
        </w:rPr>
        <w:t xml:space="preserve">Federica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Abbati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>, Alessia</w:t>
      </w:r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> 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Amadei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Alessandro Antonelli, Federico Aprile, Margherita Raffaella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Blois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Francesco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Borgioni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Letizia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Busani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David Cristiano, Sara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Fossatelli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Consuelo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Gamboni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Luca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Garofanini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Federica Grasselli,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Tommi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Hay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 Greene, Andrea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Mencarelli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Valerio Moretti, Silvia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Nafissi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Agata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Nardella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Raffaella Ottuso, Andrea Palazzetti, Matilde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Paolocci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Jairo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Pignattini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Benedetta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Romualdi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Giulia Stefanetti, Laura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Suvieri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Chiara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Terchi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Nocentini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 xml:space="preserve">, Maria Virginia </w:t>
      </w:r>
      <w:proofErr w:type="spellStart"/>
      <w:r w:rsidRPr="00562648">
        <w:rPr>
          <w:rFonts w:cs="Arial"/>
          <w:sz w:val="20"/>
          <w:szCs w:val="20"/>
          <w:bdr w:val="none" w:sz="0" w:space="0" w:color="auto" w:frame="1"/>
        </w:rPr>
        <w:t>Vagni</w:t>
      </w:r>
      <w:proofErr w:type="spellEnd"/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b/>
          <w:bCs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proofErr w:type="spellStart"/>
      <w:r w:rsidRPr="00562648">
        <w:rPr>
          <w:rFonts w:cs="Arial"/>
          <w:i/>
          <w:iCs/>
          <w:sz w:val="20"/>
          <w:szCs w:val="20"/>
          <w:bdr w:val="none" w:sz="0" w:space="0" w:color="auto" w:frame="1"/>
        </w:rPr>
        <w:t>grand</w:t>
      </w:r>
      <w:proofErr w:type="spellEnd"/>
      <w:r w:rsidRPr="00562648">
        <w:rPr>
          <w:rFonts w:cs="Arial"/>
          <w:i/>
          <w:iCs/>
          <w:sz w:val="20"/>
          <w:szCs w:val="20"/>
          <w:bdr w:val="none" w:sz="0" w:space="0" w:color="auto" w:frame="1"/>
        </w:rPr>
        <w:t xml:space="preserve"> </w:t>
      </w:r>
      <w:proofErr w:type="spellStart"/>
      <w:r w:rsidRPr="00562648">
        <w:rPr>
          <w:rFonts w:cs="Arial"/>
          <w:i/>
          <w:iCs/>
          <w:sz w:val="20"/>
          <w:szCs w:val="20"/>
          <w:bdr w:val="none" w:sz="0" w:space="0" w:color="auto" w:frame="1"/>
        </w:rPr>
        <w:t>jury</w:t>
      </w:r>
      <w:proofErr w:type="spellEnd"/>
      <w:r w:rsidRPr="00562648">
        <w:rPr>
          <w:rFonts w:cs="Arial"/>
          <w:i/>
          <w:iCs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color w:val="222222"/>
          <w:sz w:val="20"/>
          <w:szCs w:val="20"/>
          <w:bdr w:val="none" w:sz="0" w:space="0" w:color="auto" w:frame="1"/>
          <w:shd w:val="clear" w:color="auto" w:fill="FFFFFF"/>
        </w:rPr>
        <w:t xml:space="preserve">Eleonora Dottorini, Franco Giacometti, Giovanni </w:t>
      </w:r>
      <w:proofErr w:type="spellStart"/>
      <w:r w:rsidRPr="00562648">
        <w:rPr>
          <w:rFonts w:cs="Arial"/>
          <w:color w:val="222222"/>
          <w:sz w:val="20"/>
          <w:szCs w:val="20"/>
          <w:bdr w:val="none" w:sz="0" w:space="0" w:color="auto" w:frame="1"/>
          <w:shd w:val="clear" w:color="auto" w:fill="FFFFFF"/>
        </w:rPr>
        <w:t>Gigliotti</w:t>
      </w:r>
      <w:proofErr w:type="spellEnd"/>
      <w:r w:rsidRPr="00562648">
        <w:rPr>
          <w:rFonts w:cs="Arial"/>
          <w:color w:val="222222"/>
          <w:sz w:val="20"/>
          <w:szCs w:val="20"/>
          <w:bdr w:val="none" w:sz="0" w:space="0" w:color="auto" w:frame="1"/>
          <w:shd w:val="clear" w:color="auto" w:fill="FFFFFF"/>
        </w:rPr>
        <w:t xml:space="preserve">, Mauro </w:t>
      </w:r>
      <w:proofErr w:type="spellStart"/>
      <w:r w:rsidRPr="00562648">
        <w:rPr>
          <w:rFonts w:cs="Arial"/>
          <w:color w:val="222222"/>
          <w:sz w:val="20"/>
          <w:szCs w:val="20"/>
          <w:bdr w:val="none" w:sz="0" w:space="0" w:color="auto" w:frame="1"/>
          <w:shd w:val="clear" w:color="auto" w:fill="FFFFFF"/>
        </w:rPr>
        <w:t>Marinelli</w:t>
      </w:r>
      <w:proofErr w:type="spellEnd"/>
      <w:r w:rsidRPr="00562648">
        <w:rPr>
          <w:rFonts w:cs="Arial"/>
          <w:color w:val="222222"/>
          <w:sz w:val="20"/>
          <w:szCs w:val="20"/>
          <w:bdr w:val="none" w:sz="0" w:space="0" w:color="auto" w:frame="1"/>
          <w:shd w:val="clear" w:color="auto" w:fill="FFFFFF"/>
        </w:rPr>
        <w:t xml:space="preserve">, Valeria </w:t>
      </w:r>
      <w:proofErr w:type="spellStart"/>
      <w:r w:rsidRPr="00562648">
        <w:rPr>
          <w:rFonts w:cs="Arial"/>
          <w:color w:val="222222"/>
          <w:sz w:val="20"/>
          <w:szCs w:val="20"/>
          <w:bdr w:val="none" w:sz="0" w:space="0" w:color="auto" w:frame="1"/>
          <w:shd w:val="clear" w:color="auto" w:fill="FFFFFF"/>
        </w:rPr>
        <w:t>Menchetelli</w:t>
      </w:r>
      <w:proofErr w:type="spellEnd"/>
      <w:r w:rsidRPr="00562648">
        <w:rPr>
          <w:rFonts w:cs="Arial"/>
          <w:color w:val="222222"/>
          <w:sz w:val="20"/>
          <w:szCs w:val="20"/>
          <w:bdr w:val="none" w:sz="0" w:space="0" w:color="auto" w:frame="1"/>
          <w:shd w:val="clear" w:color="auto" w:fill="FFFFFF"/>
        </w:rPr>
        <w:t xml:space="preserve">, Massimo </w:t>
      </w:r>
      <w:proofErr w:type="spellStart"/>
      <w:r w:rsidRPr="00562648">
        <w:rPr>
          <w:rFonts w:cs="Arial"/>
          <w:color w:val="222222"/>
          <w:sz w:val="20"/>
          <w:szCs w:val="20"/>
          <w:bdr w:val="none" w:sz="0" w:space="0" w:color="auto" w:frame="1"/>
          <w:shd w:val="clear" w:color="auto" w:fill="FFFFFF"/>
        </w:rPr>
        <w:t>Monni</w:t>
      </w:r>
      <w:proofErr w:type="spellEnd"/>
      <w:r w:rsidRPr="00562648">
        <w:rPr>
          <w:rFonts w:cs="Arial"/>
          <w:color w:val="222222"/>
          <w:sz w:val="20"/>
          <w:szCs w:val="20"/>
          <w:bdr w:val="none" w:sz="0" w:space="0" w:color="auto" w:frame="1"/>
          <w:shd w:val="clear" w:color="auto" w:fill="FFFFFF"/>
        </w:rPr>
        <w:t xml:space="preserve">, Massimiliano Nastri, Daniele Parbuono, Pietro Carlo Pellegrini, Marco Petrini, Roberto Rettori, Massimiliano </w:t>
      </w:r>
      <w:proofErr w:type="spellStart"/>
      <w:r w:rsidRPr="00562648">
        <w:rPr>
          <w:rFonts w:cs="Arial"/>
          <w:color w:val="222222"/>
          <w:sz w:val="20"/>
          <w:szCs w:val="20"/>
          <w:bdr w:val="none" w:sz="0" w:space="0" w:color="auto" w:frame="1"/>
          <w:shd w:val="clear" w:color="auto" w:fill="FFFFFF"/>
        </w:rPr>
        <w:t>Valdinoci</w:t>
      </w:r>
      <w:proofErr w:type="spellEnd"/>
      <w:r w:rsidRPr="00562648">
        <w:rPr>
          <w:rFonts w:cs="Arial"/>
          <w:i/>
          <w:iCs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>17,30 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i/>
          <w:iCs/>
          <w:sz w:val="20"/>
          <w:szCs w:val="20"/>
          <w:bdr w:val="none" w:sz="0" w:space="0" w:color="auto" w:frame="1"/>
        </w:rPr>
        <w:t>premiazione</w:t>
      </w:r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</w:p>
    <w:p w:rsidR="00562648" w:rsidRPr="00562648" w:rsidRDefault="00562648" w:rsidP="00562648">
      <w:pPr>
        <w:spacing w:line="235" w:lineRule="atLeast"/>
        <w:rPr>
          <w:rFonts w:cs="Arial"/>
          <w:sz w:val="20"/>
          <w:szCs w:val="20"/>
        </w:rPr>
      </w:pPr>
      <w:r w:rsidRPr="00562648">
        <w:rPr>
          <w:rFonts w:cs="Arial"/>
          <w:sz w:val="20"/>
          <w:szCs w:val="20"/>
          <w:bdr w:val="none" w:sz="0" w:space="0" w:color="auto" w:frame="1"/>
        </w:rPr>
        <w:t> </w:t>
      </w:r>
    </w:p>
    <w:p w:rsidR="00562648" w:rsidRDefault="00562648" w:rsidP="00562648">
      <w:pPr>
        <w:spacing w:line="235" w:lineRule="atLeast"/>
        <w:rPr>
          <w:rFonts w:cs="Arial"/>
          <w:color w:val="000000"/>
          <w:sz w:val="20"/>
          <w:szCs w:val="20"/>
          <w:bdr w:val="none" w:sz="0" w:space="0" w:color="auto" w:frame="1"/>
        </w:rPr>
      </w:pPr>
      <w:r w:rsidRPr="00562648">
        <w:rPr>
          <w:rFonts w:cs="Arial"/>
          <w:color w:val="000000"/>
          <w:sz w:val="20"/>
          <w:szCs w:val="20"/>
          <w:bdr w:val="none" w:sz="0" w:space="0" w:color="auto" w:frame="1"/>
        </w:rPr>
        <w:t>Il concorso si svolgerà in modalità telematica.  </w:t>
      </w:r>
    </w:p>
    <w:p w:rsidR="00933FCB" w:rsidRPr="00562648" w:rsidRDefault="00933FCB" w:rsidP="00562648">
      <w:pPr>
        <w:spacing w:line="235" w:lineRule="atLeast"/>
        <w:rPr>
          <w:rFonts w:cs="Arial"/>
          <w:sz w:val="20"/>
          <w:szCs w:val="20"/>
        </w:rPr>
      </w:pPr>
    </w:p>
    <w:p w:rsidR="00562648" w:rsidRPr="00562648" w:rsidRDefault="00562648" w:rsidP="00562648">
      <w:pPr>
        <w:spacing w:line="235" w:lineRule="atLeast"/>
        <w:textAlignment w:val="baseline"/>
        <w:rPr>
          <w:rFonts w:cs="Arial"/>
          <w:sz w:val="20"/>
          <w:szCs w:val="20"/>
        </w:rPr>
      </w:pPr>
    </w:p>
    <w:p w:rsidR="00562648" w:rsidRPr="00562648" w:rsidRDefault="00562648" w:rsidP="00562648">
      <w:pPr>
        <w:textAlignment w:val="baseline"/>
        <w:rPr>
          <w:rFonts w:cs="Arial"/>
          <w:b/>
          <w:color w:val="000000"/>
          <w:sz w:val="20"/>
          <w:szCs w:val="20"/>
        </w:rPr>
      </w:pPr>
      <w:r w:rsidRPr="00562648">
        <w:rPr>
          <w:rFonts w:cs="Arial"/>
          <w:b/>
          <w:color w:val="000000"/>
          <w:sz w:val="20"/>
          <w:szCs w:val="20"/>
        </w:rPr>
        <w:t>Perugia, 16 luglio 2021.</w:t>
      </w:r>
    </w:p>
    <w:p w:rsidR="000B1916" w:rsidRPr="00933C9E" w:rsidRDefault="000B1916" w:rsidP="000B1916">
      <w:pPr>
        <w:rPr>
          <w:rFonts w:cs="Arial"/>
          <w:sz w:val="20"/>
          <w:szCs w:val="20"/>
        </w:rPr>
      </w:pPr>
    </w:p>
    <w:p w:rsidR="00226F99" w:rsidRPr="00CA6A64" w:rsidRDefault="00226F99" w:rsidP="00A510AD">
      <w:pPr>
        <w:rPr>
          <w:rFonts w:cs="Arial"/>
          <w:sz w:val="20"/>
          <w:szCs w:val="20"/>
        </w:rPr>
      </w:pPr>
    </w:p>
    <w:sectPr w:rsidR="00226F99" w:rsidRPr="00CA6A64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59B" w:rsidRDefault="00D0659B" w:rsidP="005C2BD2">
      <w:r>
        <w:separator/>
      </w:r>
    </w:p>
  </w:endnote>
  <w:endnote w:type="continuationSeparator" w:id="0">
    <w:p w:rsidR="00D0659B" w:rsidRDefault="00D0659B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E25A22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59B" w:rsidRDefault="00D0659B" w:rsidP="005C2BD2">
      <w:r>
        <w:separator/>
      </w:r>
    </w:p>
  </w:footnote>
  <w:footnote w:type="continuationSeparator" w:id="0">
    <w:p w:rsidR="00D0659B" w:rsidRDefault="00D0659B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9256A"/>
    <w:rsid w:val="000959E4"/>
    <w:rsid w:val="0009753C"/>
    <w:rsid w:val="000A3BBD"/>
    <w:rsid w:val="000B1916"/>
    <w:rsid w:val="000B19B9"/>
    <w:rsid w:val="0010041F"/>
    <w:rsid w:val="0011350E"/>
    <w:rsid w:val="00121708"/>
    <w:rsid w:val="00123184"/>
    <w:rsid w:val="001550DC"/>
    <w:rsid w:val="00160004"/>
    <w:rsid w:val="001645A1"/>
    <w:rsid w:val="001805C9"/>
    <w:rsid w:val="0019251B"/>
    <w:rsid w:val="001F2C9A"/>
    <w:rsid w:val="002000B2"/>
    <w:rsid w:val="00204420"/>
    <w:rsid w:val="002104C3"/>
    <w:rsid w:val="0022587A"/>
    <w:rsid w:val="00226F99"/>
    <w:rsid w:val="00287D82"/>
    <w:rsid w:val="002C3265"/>
    <w:rsid w:val="002C71EB"/>
    <w:rsid w:val="002C7989"/>
    <w:rsid w:val="002E5FFD"/>
    <w:rsid w:val="002E7752"/>
    <w:rsid w:val="003000FE"/>
    <w:rsid w:val="00303163"/>
    <w:rsid w:val="00306D01"/>
    <w:rsid w:val="00321912"/>
    <w:rsid w:val="003340DC"/>
    <w:rsid w:val="00342E50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552EA"/>
    <w:rsid w:val="00474954"/>
    <w:rsid w:val="00494129"/>
    <w:rsid w:val="004A2239"/>
    <w:rsid w:val="004D69A7"/>
    <w:rsid w:val="004D6B2E"/>
    <w:rsid w:val="00502392"/>
    <w:rsid w:val="00503933"/>
    <w:rsid w:val="00512C16"/>
    <w:rsid w:val="00517475"/>
    <w:rsid w:val="00517A67"/>
    <w:rsid w:val="0052470C"/>
    <w:rsid w:val="0053096A"/>
    <w:rsid w:val="005340EC"/>
    <w:rsid w:val="00545F09"/>
    <w:rsid w:val="00562648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611B38"/>
    <w:rsid w:val="0061352A"/>
    <w:rsid w:val="00634E1E"/>
    <w:rsid w:val="00640498"/>
    <w:rsid w:val="00662B29"/>
    <w:rsid w:val="006710D9"/>
    <w:rsid w:val="006851B1"/>
    <w:rsid w:val="00685B2F"/>
    <w:rsid w:val="006A1D09"/>
    <w:rsid w:val="006A457C"/>
    <w:rsid w:val="006B1C1F"/>
    <w:rsid w:val="006B7F82"/>
    <w:rsid w:val="006C4188"/>
    <w:rsid w:val="006D27F8"/>
    <w:rsid w:val="006D33A6"/>
    <w:rsid w:val="006E3D7B"/>
    <w:rsid w:val="006F6489"/>
    <w:rsid w:val="007005F7"/>
    <w:rsid w:val="00703CD7"/>
    <w:rsid w:val="00706B29"/>
    <w:rsid w:val="00723042"/>
    <w:rsid w:val="00737FE0"/>
    <w:rsid w:val="007558DC"/>
    <w:rsid w:val="007625C6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1657C"/>
    <w:rsid w:val="00820A5F"/>
    <w:rsid w:val="00840990"/>
    <w:rsid w:val="00840C70"/>
    <w:rsid w:val="0084655E"/>
    <w:rsid w:val="0084677F"/>
    <w:rsid w:val="008541BA"/>
    <w:rsid w:val="00876AA0"/>
    <w:rsid w:val="0088514D"/>
    <w:rsid w:val="00886DBA"/>
    <w:rsid w:val="0089129F"/>
    <w:rsid w:val="008D030D"/>
    <w:rsid w:val="008D6937"/>
    <w:rsid w:val="008D7000"/>
    <w:rsid w:val="008E272F"/>
    <w:rsid w:val="00902464"/>
    <w:rsid w:val="00910357"/>
    <w:rsid w:val="00914A0A"/>
    <w:rsid w:val="00921716"/>
    <w:rsid w:val="00933FCB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6FBD"/>
    <w:rsid w:val="009D7127"/>
    <w:rsid w:val="00A03A26"/>
    <w:rsid w:val="00A3402D"/>
    <w:rsid w:val="00A40A44"/>
    <w:rsid w:val="00A510AD"/>
    <w:rsid w:val="00A62879"/>
    <w:rsid w:val="00A67CCA"/>
    <w:rsid w:val="00A74C3C"/>
    <w:rsid w:val="00A759F4"/>
    <w:rsid w:val="00A8784F"/>
    <w:rsid w:val="00A93C2C"/>
    <w:rsid w:val="00A93F4C"/>
    <w:rsid w:val="00A950FB"/>
    <w:rsid w:val="00A96188"/>
    <w:rsid w:val="00A97249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2183"/>
    <w:rsid w:val="00B53748"/>
    <w:rsid w:val="00B62926"/>
    <w:rsid w:val="00B63153"/>
    <w:rsid w:val="00B6763E"/>
    <w:rsid w:val="00B703F0"/>
    <w:rsid w:val="00B70592"/>
    <w:rsid w:val="00B87577"/>
    <w:rsid w:val="00B91007"/>
    <w:rsid w:val="00BB6CA0"/>
    <w:rsid w:val="00BC2273"/>
    <w:rsid w:val="00BD55C9"/>
    <w:rsid w:val="00BE388D"/>
    <w:rsid w:val="00BE4272"/>
    <w:rsid w:val="00BE671A"/>
    <w:rsid w:val="00BF4E05"/>
    <w:rsid w:val="00C11DB5"/>
    <w:rsid w:val="00C2049E"/>
    <w:rsid w:val="00C331E2"/>
    <w:rsid w:val="00C531F3"/>
    <w:rsid w:val="00C7117F"/>
    <w:rsid w:val="00C84F19"/>
    <w:rsid w:val="00C91C21"/>
    <w:rsid w:val="00CA1194"/>
    <w:rsid w:val="00CA6A64"/>
    <w:rsid w:val="00CB4D5B"/>
    <w:rsid w:val="00CD24C6"/>
    <w:rsid w:val="00CE4A8F"/>
    <w:rsid w:val="00CE7441"/>
    <w:rsid w:val="00D0659B"/>
    <w:rsid w:val="00D103CD"/>
    <w:rsid w:val="00D10F35"/>
    <w:rsid w:val="00D159E4"/>
    <w:rsid w:val="00D37117"/>
    <w:rsid w:val="00D4266E"/>
    <w:rsid w:val="00D45116"/>
    <w:rsid w:val="00D5729A"/>
    <w:rsid w:val="00D603A7"/>
    <w:rsid w:val="00D67348"/>
    <w:rsid w:val="00D761D4"/>
    <w:rsid w:val="00D83DBD"/>
    <w:rsid w:val="00D9540E"/>
    <w:rsid w:val="00DA1ADB"/>
    <w:rsid w:val="00DB2B68"/>
    <w:rsid w:val="00DB36C1"/>
    <w:rsid w:val="00DB38B8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25A22"/>
    <w:rsid w:val="00E378C5"/>
    <w:rsid w:val="00E40E76"/>
    <w:rsid w:val="00E44A34"/>
    <w:rsid w:val="00E51DC4"/>
    <w:rsid w:val="00E57ADA"/>
    <w:rsid w:val="00E66910"/>
    <w:rsid w:val="00E8366B"/>
    <w:rsid w:val="00E95410"/>
    <w:rsid w:val="00E968E5"/>
    <w:rsid w:val="00EE0390"/>
    <w:rsid w:val="00F036DC"/>
    <w:rsid w:val="00F03D96"/>
    <w:rsid w:val="00F061AB"/>
    <w:rsid w:val="00F11297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90FCB"/>
    <w:rsid w:val="00FB3A90"/>
    <w:rsid w:val="00FB6A28"/>
    <w:rsid w:val="00FF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222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5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F0264E-DE8E-4C58-8AF7-70FCB2D68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2762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2021-05-04T08:35:00Z</cp:lastPrinted>
  <dcterms:created xsi:type="dcterms:W3CDTF">2021-07-20T07:41:00Z</dcterms:created>
  <dcterms:modified xsi:type="dcterms:W3CDTF">2021-07-20T07:41:00Z</dcterms:modified>
</cp:coreProperties>
</file>