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A42" w:rsidRPr="005E19D7" w:rsidRDefault="00DB6A42" w:rsidP="00DB6A42">
      <w:pPr>
        <w:shd w:val="clear" w:color="auto" w:fill="FFFFFF"/>
        <w:jc w:val="center"/>
        <w:textAlignment w:val="baseline"/>
        <w:rPr>
          <w:rFonts w:ascii="Times New Roman" w:hAnsi="Times New Roman"/>
          <w:color w:val="201F1E"/>
        </w:rPr>
      </w:pPr>
      <w:r w:rsidRPr="005E19D7">
        <w:rPr>
          <w:rFonts w:cs="Arial"/>
          <w:b/>
          <w:bCs/>
          <w:color w:val="000000"/>
          <w:sz w:val="32"/>
          <w:szCs w:val="32"/>
          <w:bdr w:val="none" w:sz="0" w:space="0" w:color="auto" w:frame="1"/>
        </w:rPr>
        <w:t>UNIVERSITÀ DEGLI STUDI DI PERUGIA</w:t>
      </w:r>
    </w:p>
    <w:p w:rsidR="00AB2D43" w:rsidRDefault="00AB2D43" w:rsidP="00AB2D43">
      <w:pPr>
        <w:spacing w:line="280" w:lineRule="exact"/>
        <w:ind w:left="851"/>
        <w:jc w:val="both"/>
        <w:rPr>
          <w:rFonts w:ascii="Work Sans" w:hAnsi="Work Sans"/>
          <w:sz w:val="22"/>
          <w:szCs w:val="22"/>
        </w:rPr>
      </w:pPr>
    </w:p>
    <w:p w:rsidR="004F4797" w:rsidRPr="00302767" w:rsidRDefault="004F4797" w:rsidP="004F4797">
      <w:pPr>
        <w:spacing w:before="100" w:beforeAutospacing="1" w:after="100" w:afterAutospacing="1"/>
        <w:jc w:val="center"/>
        <w:rPr>
          <w:rFonts w:cs="Arial"/>
          <w:b/>
          <w:color w:val="000000"/>
          <w:sz w:val="20"/>
          <w:szCs w:val="20"/>
        </w:rPr>
      </w:pPr>
      <w:r w:rsidRPr="00302767">
        <w:rPr>
          <w:rFonts w:cs="Arial"/>
          <w:b/>
          <w:color w:val="000000"/>
          <w:sz w:val="20"/>
          <w:szCs w:val="20"/>
        </w:rPr>
        <w:t xml:space="preserve">Il Dipartimento di Ingegneria Civile e Ambientale e il Dipartimento di Ingegneria coinvolti </w:t>
      </w:r>
      <w:bookmarkStart w:id="0" w:name="_GoBack"/>
      <w:bookmarkEnd w:id="0"/>
      <w:r w:rsidRPr="00302767">
        <w:rPr>
          <w:rFonts w:cs="Arial"/>
          <w:b/>
          <w:color w:val="000000"/>
          <w:sz w:val="20"/>
          <w:szCs w:val="20"/>
        </w:rPr>
        <w:t xml:space="preserve">per la ricostruzione del nucleo storico di </w:t>
      </w:r>
      <w:proofErr w:type="spellStart"/>
      <w:r w:rsidRPr="00302767">
        <w:rPr>
          <w:rFonts w:cs="Arial"/>
          <w:b/>
          <w:color w:val="000000"/>
          <w:sz w:val="20"/>
          <w:szCs w:val="20"/>
        </w:rPr>
        <w:t>Castelluccio</w:t>
      </w:r>
      <w:proofErr w:type="spellEnd"/>
      <w:r w:rsidRPr="00302767">
        <w:rPr>
          <w:rFonts w:cs="Arial"/>
          <w:b/>
          <w:color w:val="000000"/>
          <w:sz w:val="20"/>
          <w:szCs w:val="20"/>
        </w:rPr>
        <w:t xml:space="preserve"> di Norcia</w:t>
      </w:r>
    </w:p>
    <w:p w:rsidR="004C4F23" w:rsidRPr="00302767" w:rsidRDefault="004C4F23" w:rsidP="004C4F23">
      <w:pPr>
        <w:jc w:val="center"/>
        <w:rPr>
          <w:rFonts w:cs="Arial"/>
          <w:b/>
          <w:color w:val="000000"/>
          <w:sz w:val="20"/>
          <w:szCs w:val="20"/>
        </w:rPr>
      </w:pPr>
      <w:r w:rsidRPr="00302767">
        <w:rPr>
          <w:rFonts w:cs="Arial"/>
          <w:b/>
          <w:color w:val="000000"/>
          <w:sz w:val="20"/>
          <w:szCs w:val="20"/>
        </w:rPr>
        <w:t xml:space="preserve">I professori Marco Mezzi e Paolo </w:t>
      </w:r>
      <w:proofErr w:type="spellStart"/>
      <w:r w:rsidRPr="00302767">
        <w:rPr>
          <w:rFonts w:cs="Arial"/>
          <w:b/>
          <w:color w:val="000000"/>
          <w:sz w:val="20"/>
          <w:szCs w:val="20"/>
        </w:rPr>
        <w:t>Verducci</w:t>
      </w:r>
      <w:proofErr w:type="spellEnd"/>
      <w:r w:rsidRPr="00302767">
        <w:rPr>
          <w:rFonts w:cs="Arial"/>
          <w:b/>
          <w:color w:val="000000"/>
          <w:sz w:val="20"/>
          <w:szCs w:val="20"/>
        </w:rPr>
        <w:t xml:space="preserve"> presentano un modello d’intervento di avanguardia per la ricostruzione sicura del paese</w:t>
      </w:r>
    </w:p>
    <w:p w:rsidR="004C4F23" w:rsidRPr="00302767" w:rsidRDefault="004C4F23" w:rsidP="004C4F23">
      <w:pPr>
        <w:pStyle w:val="Nessunaspaziatura"/>
        <w:jc w:val="both"/>
        <w:rPr>
          <w:rFonts w:ascii="Arial" w:hAnsi="Arial" w:cs="Arial"/>
          <w:sz w:val="20"/>
          <w:szCs w:val="20"/>
        </w:rPr>
      </w:pPr>
    </w:p>
    <w:p w:rsidR="004C4F23" w:rsidRPr="00302767" w:rsidRDefault="004C4F23" w:rsidP="004C4F23">
      <w:pPr>
        <w:pStyle w:val="Nessunaspaziatura"/>
        <w:jc w:val="both"/>
        <w:rPr>
          <w:rFonts w:ascii="Arial" w:eastAsia="Times New Roman" w:hAnsi="Arial" w:cs="Arial"/>
          <w:sz w:val="20"/>
          <w:szCs w:val="20"/>
        </w:rPr>
      </w:pPr>
      <w:r w:rsidRPr="00302767">
        <w:rPr>
          <w:rFonts w:ascii="Arial" w:eastAsia="Times New Roman" w:hAnsi="Arial" w:cs="Arial"/>
          <w:sz w:val="20"/>
          <w:szCs w:val="20"/>
        </w:rPr>
        <w:t xml:space="preserve">Presentato a </w:t>
      </w:r>
      <w:r w:rsidRPr="004F4797">
        <w:rPr>
          <w:rFonts w:ascii="Arial" w:eastAsia="Times New Roman" w:hAnsi="Arial" w:cs="Arial"/>
          <w:b/>
          <w:sz w:val="20"/>
          <w:szCs w:val="20"/>
        </w:rPr>
        <w:t>Norcia</w:t>
      </w:r>
      <w:r w:rsidRPr="00302767">
        <w:rPr>
          <w:rFonts w:ascii="Arial" w:eastAsia="Times New Roman" w:hAnsi="Arial" w:cs="Arial"/>
          <w:sz w:val="20"/>
          <w:szCs w:val="20"/>
        </w:rPr>
        <w:t xml:space="preserve">, nel corso di un incontro con la popolazione di </w:t>
      </w:r>
      <w:proofErr w:type="spellStart"/>
      <w:r w:rsidRPr="00302767">
        <w:rPr>
          <w:rFonts w:ascii="Arial" w:eastAsia="Times New Roman" w:hAnsi="Arial" w:cs="Arial"/>
          <w:sz w:val="20"/>
          <w:szCs w:val="20"/>
        </w:rPr>
        <w:t>Castelluccio</w:t>
      </w:r>
      <w:proofErr w:type="spellEnd"/>
      <w:r w:rsidRPr="00302767">
        <w:rPr>
          <w:rFonts w:ascii="Arial" w:eastAsia="Times New Roman" w:hAnsi="Arial" w:cs="Arial"/>
          <w:sz w:val="20"/>
          <w:szCs w:val="20"/>
        </w:rPr>
        <w:t xml:space="preserve"> di Norcia e i tecnici interessati alla ricostruzione del </w:t>
      </w:r>
      <w:r>
        <w:rPr>
          <w:rFonts w:ascii="Arial" w:eastAsia="Times New Roman" w:hAnsi="Arial" w:cs="Arial"/>
          <w:sz w:val="20"/>
          <w:szCs w:val="20"/>
        </w:rPr>
        <w:t>b</w:t>
      </w:r>
      <w:r w:rsidRPr="00302767">
        <w:rPr>
          <w:rFonts w:ascii="Arial" w:eastAsia="Times New Roman" w:hAnsi="Arial" w:cs="Arial"/>
          <w:sz w:val="20"/>
          <w:szCs w:val="20"/>
        </w:rPr>
        <w:t xml:space="preserve">orgo, l'accordo stipulato tra </w:t>
      </w:r>
      <w:r w:rsidRPr="004C4F23">
        <w:rPr>
          <w:rFonts w:ascii="Arial" w:eastAsia="Times New Roman" w:hAnsi="Arial" w:cs="Arial"/>
          <w:b/>
          <w:sz w:val="20"/>
          <w:szCs w:val="20"/>
        </w:rPr>
        <w:t>Regione Umbria</w:t>
      </w:r>
      <w:r w:rsidRPr="00302767">
        <w:rPr>
          <w:rFonts w:ascii="Arial" w:eastAsia="Times New Roman" w:hAnsi="Arial" w:cs="Arial"/>
          <w:sz w:val="20"/>
          <w:szCs w:val="20"/>
        </w:rPr>
        <w:t xml:space="preserve">, Ufficio Speciale per la Ricostruzione dell' Umbria, </w:t>
      </w:r>
      <w:r w:rsidRPr="00302767">
        <w:rPr>
          <w:rFonts w:ascii="Arial" w:eastAsia="Times New Roman" w:hAnsi="Arial" w:cs="Arial"/>
          <w:b/>
          <w:bCs/>
          <w:sz w:val="20"/>
          <w:szCs w:val="20"/>
        </w:rPr>
        <w:t>Università degli Studi di Perugia (Dipartimento di Ingegneria Civile e Ambientale e Dipartimento di Ingegneria)</w:t>
      </w:r>
      <w:r w:rsidRPr="00302767">
        <w:rPr>
          <w:rFonts w:ascii="Arial" w:eastAsia="Times New Roman" w:hAnsi="Arial" w:cs="Arial"/>
          <w:sz w:val="20"/>
          <w:szCs w:val="20"/>
        </w:rPr>
        <w:t xml:space="preserve"> e </w:t>
      </w:r>
      <w:r w:rsidRPr="004C4F23">
        <w:rPr>
          <w:rFonts w:ascii="Arial" w:eastAsia="Times New Roman" w:hAnsi="Arial" w:cs="Arial"/>
          <w:b/>
          <w:sz w:val="20"/>
          <w:szCs w:val="20"/>
        </w:rPr>
        <w:t>Comune di Norcia</w:t>
      </w:r>
      <w:r w:rsidRPr="00302767">
        <w:rPr>
          <w:rFonts w:ascii="Arial" w:eastAsia="Times New Roman" w:hAnsi="Arial" w:cs="Arial"/>
          <w:sz w:val="20"/>
          <w:szCs w:val="20"/>
        </w:rPr>
        <w:t xml:space="preserve"> riguardante gli "Studi applicativi di una soluzione di isolamento sismico al suolo (</w:t>
      </w:r>
      <w:proofErr w:type="spellStart"/>
      <w:r w:rsidRPr="00302767">
        <w:rPr>
          <w:rFonts w:ascii="Arial" w:eastAsia="Times New Roman" w:hAnsi="Arial" w:cs="Arial"/>
          <w:i/>
          <w:sz w:val="20"/>
          <w:szCs w:val="20"/>
        </w:rPr>
        <w:t>ground</w:t>
      </w:r>
      <w:proofErr w:type="spellEnd"/>
      <w:r w:rsidRPr="00302767">
        <w:rPr>
          <w:rFonts w:ascii="Arial" w:eastAsia="Times New Roman" w:hAnsi="Arial" w:cs="Arial"/>
          <w:i/>
          <w:sz w:val="20"/>
          <w:szCs w:val="20"/>
        </w:rPr>
        <w:t xml:space="preserve"> </w:t>
      </w:r>
      <w:proofErr w:type="spellStart"/>
      <w:r w:rsidRPr="00302767">
        <w:rPr>
          <w:rFonts w:ascii="Arial" w:eastAsia="Times New Roman" w:hAnsi="Arial" w:cs="Arial"/>
          <w:i/>
          <w:sz w:val="20"/>
          <w:szCs w:val="20"/>
        </w:rPr>
        <w:t>isolation</w:t>
      </w:r>
      <w:proofErr w:type="spellEnd"/>
      <w:r w:rsidRPr="00302767">
        <w:rPr>
          <w:rFonts w:ascii="Arial" w:eastAsia="Times New Roman" w:hAnsi="Arial" w:cs="Arial"/>
          <w:sz w:val="20"/>
          <w:szCs w:val="20"/>
        </w:rPr>
        <w:t xml:space="preserve">) per la restituzione urbana </w:t>
      </w:r>
      <w:proofErr w:type="spellStart"/>
      <w:r w:rsidRPr="00302767">
        <w:rPr>
          <w:rFonts w:ascii="Arial" w:eastAsia="Times New Roman" w:hAnsi="Arial" w:cs="Arial"/>
          <w:sz w:val="20"/>
          <w:szCs w:val="20"/>
        </w:rPr>
        <w:t>sismicamente</w:t>
      </w:r>
      <w:proofErr w:type="spellEnd"/>
      <w:r w:rsidRPr="00302767">
        <w:rPr>
          <w:rFonts w:ascii="Arial" w:eastAsia="Times New Roman" w:hAnsi="Arial" w:cs="Arial"/>
          <w:sz w:val="20"/>
          <w:szCs w:val="20"/>
        </w:rPr>
        <w:t xml:space="preserve"> sicura di </w:t>
      </w:r>
      <w:proofErr w:type="spellStart"/>
      <w:r w:rsidRPr="00302767">
        <w:rPr>
          <w:rFonts w:ascii="Arial" w:eastAsia="Times New Roman" w:hAnsi="Arial" w:cs="Arial"/>
          <w:sz w:val="20"/>
          <w:szCs w:val="20"/>
        </w:rPr>
        <w:t>Castelluccio</w:t>
      </w:r>
      <w:proofErr w:type="spellEnd"/>
      <w:r w:rsidRPr="00302767">
        <w:rPr>
          <w:rFonts w:ascii="Arial" w:eastAsia="Times New Roman" w:hAnsi="Arial" w:cs="Arial"/>
          <w:sz w:val="20"/>
          <w:szCs w:val="20"/>
        </w:rPr>
        <w:t xml:space="preserve"> di Norcia" di cui all’Ordinanza commissariale speciale del 15 luglio 2021, n. 18 “Interventi di ricostruzione del centro storico di </w:t>
      </w:r>
      <w:proofErr w:type="spellStart"/>
      <w:r w:rsidRPr="00302767">
        <w:rPr>
          <w:rFonts w:ascii="Arial" w:eastAsia="Times New Roman" w:hAnsi="Arial" w:cs="Arial"/>
          <w:sz w:val="20"/>
          <w:szCs w:val="20"/>
        </w:rPr>
        <w:t>Castelluccio</w:t>
      </w:r>
      <w:proofErr w:type="spellEnd"/>
      <w:r w:rsidRPr="00302767">
        <w:rPr>
          <w:rFonts w:ascii="Arial" w:eastAsia="Times New Roman" w:hAnsi="Arial" w:cs="Arial"/>
          <w:sz w:val="20"/>
          <w:szCs w:val="20"/>
        </w:rPr>
        <w:t xml:space="preserve"> di Norcia”.</w:t>
      </w:r>
    </w:p>
    <w:p w:rsidR="004C4F23" w:rsidRPr="00302767" w:rsidRDefault="004C4F23" w:rsidP="004C4F23">
      <w:pPr>
        <w:pStyle w:val="Nessunaspaziatura"/>
        <w:jc w:val="both"/>
        <w:rPr>
          <w:rFonts w:ascii="Arial" w:eastAsia="Times New Roman" w:hAnsi="Arial" w:cs="Arial"/>
          <w:sz w:val="20"/>
          <w:szCs w:val="20"/>
        </w:rPr>
      </w:pPr>
    </w:p>
    <w:p w:rsidR="004C4F23" w:rsidRPr="00302767" w:rsidRDefault="004C4F23" w:rsidP="004C4F23">
      <w:pPr>
        <w:pStyle w:val="Nessunaspaziatura"/>
        <w:jc w:val="both"/>
        <w:rPr>
          <w:rFonts w:ascii="Arial" w:eastAsia="Times New Roman" w:hAnsi="Arial" w:cs="Arial"/>
          <w:color w:val="000000"/>
          <w:sz w:val="20"/>
          <w:szCs w:val="20"/>
        </w:rPr>
      </w:pPr>
      <w:r w:rsidRPr="00302767">
        <w:rPr>
          <w:rFonts w:ascii="Arial" w:eastAsia="Times New Roman" w:hAnsi="Arial" w:cs="Arial"/>
          <w:sz w:val="20"/>
          <w:szCs w:val="20"/>
        </w:rPr>
        <w:t xml:space="preserve">All'incontro hanno partecipato l’ing. </w:t>
      </w:r>
      <w:r w:rsidRPr="00302767">
        <w:rPr>
          <w:rFonts w:ascii="Arial" w:eastAsia="Times New Roman" w:hAnsi="Arial" w:cs="Arial"/>
          <w:b/>
          <w:bCs/>
          <w:sz w:val="20"/>
          <w:szCs w:val="20"/>
        </w:rPr>
        <w:t xml:space="preserve">Fulvio </w:t>
      </w:r>
      <w:proofErr w:type="spellStart"/>
      <w:r w:rsidRPr="00302767">
        <w:rPr>
          <w:rFonts w:ascii="Arial" w:eastAsia="Times New Roman" w:hAnsi="Arial" w:cs="Arial"/>
          <w:b/>
          <w:bCs/>
          <w:sz w:val="20"/>
          <w:szCs w:val="20"/>
        </w:rPr>
        <w:t>Soccodato</w:t>
      </w:r>
      <w:proofErr w:type="spellEnd"/>
      <w:r w:rsidRPr="00302767">
        <w:rPr>
          <w:rFonts w:ascii="Arial" w:eastAsia="Times New Roman" w:hAnsi="Arial" w:cs="Arial"/>
          <w:sz w:val="20"/>
          <w:szCs w:val="20"/>
        </w:rPr>
        <w:t xml:space="preserve">, Sub-Commissario alla Ricostruzione; i </w:t>
      </w:r>
      <w:r w:rsidRPr="00302767">
        <w:rPr>
          <w:rFonts w:ascii="Arial" w:eastAsia="Times New Roman" w:hAnsi="Arial" w:cs="Arial"/>
          <w:color w:val="000000"/>
          <w:sz w:val="20"/>
          <w:szCs w:val="20"/>
        </w:rPr>
        <w:t xml:space="preserve">firmatari dell'accordo: l'ing. </w:t>
      </w:r>
      <w:r w:rsidRPr="00302767">
        <w:rPr>
          <w:rFonts w:ascii="Arial" w:eastAsia="Times New Roman" w:hAnsi="Arial" w:cs="Arial"/>
          <w:b/>
          <w:bCs/>
          <w:color w:val="000000"/>
          <w:sz w:val="20"/>
          <w:szCs w:val="20"/>
        </w:rPr>
        <w:t xml:space="preserve">Stefano </w:t>
      </w:r>
      <w:proofErr w:type="spellStart"/>
      <w:r w:rsidRPr="00302767">
        <w:rPr>
          <w:rFonts w:ascii="Arial" w:eastAsia="Times New Roman" w:hAnsi="Arial" w:cs="Arial"/>
          <w:b/>
          <w:bCs/>
          <w:color w:val="000000"/>
          <w:sz w:val="20"/>
          <w:szCs w:val="20"/>
        </w:rPr>
        <w:t>Nodessi</w:t>
      </w:r>
      <w:proofErr w:type="spellEnd"/>
      <w:r w:rsidRPr="00302767">
        <w:rPr>
          <w:rFonts w:ascii="Arial" w:eastAsia="Times New Roman" w:hAnsi="Arial" w:cs="Arial"/>
          <w:b/>
          <w:bCs/>
          <w:color w:val="000000"/>
          <w:sz w:val="20"/>
          <w:szCs w:val="20"/>
        </w:rPr>
        <w:t xml:space="preserve"> Proietti</w:t>
      </w:r>
      <w:r w:rsidRPr="00302767">
        <w:rPr>
          <w:rFonts w:ascii="Arial" w:eastAsia="Times New Roman" w:hAnsi="Arial" w:cs="Arial"/>
          <w:color w:val="000000"/>
          <w:sz w:val="20"/>
          <w:szCs w:val="20"/>
        </w:rPr>
        <w:t xml:space="preserve">, coordinatore dell'Ufficio Speciale per la Ricostruzione dell' Umbria e l'ing. </w:t>
      </w:r>
      <w:r w:rsidRPr="00302767">
        <w:rPr>
          <w:rFonts w:ascii="Arial" w:eastAsia="Times New Roman" w:hAnsi="Arial" w:cs="Arial"/>
          <w:b/>
          <w:bCs/>
          <w:color w:val="000000"/>
          <w:sz w:val="20"/>
          <w:szCs w:val="20"/>
        </w:rPr>
        <w:t>Gianluca Fagotti</w:t>
      </w:r>
      <w:r w:rsidRPr="00302767">
        <w:rPr>
          <w:rFonts w:ascii="Arial" w:eastAsia="Times New Roman" w:hAnsi="Arial" w:cs="Arial"/>
          <w:color w:val="000000"/>
          <w:sz w:val="20"/>
          <w:szCs w:val="20"/>
        </w:rPr>
        <w:t xml:space="preserve">, responsabile per la Ricostruzione Privata dell’USR dell’ Umbria; il prof. ing. </w:t>
      </w:r>
      <w:r w:rsidRPr="00302767">
        <w:rPr>
          <w:rFonts w:ascii="Arial" w:eastAsia="Times New Roman" w:hAnsi="Arial" w:cs="Arial"/>
          <w:b/>
          <w:bCs/>
          <w:color w:val="000000"/>
          <w:sz w:val="20"/>
          <w:szCs w:val="20"/>
        </w:rPr>
        <w:t>Marco Mezzi</w:t>
      </w:r>
      <w:r w:rsidRPr="00302767">
        <w:rPr>
          <w:rFonts w:ascii="Arial" w:eastAsia="Times New Roman" w:hAnsi="Arial" w:cs="Arial"/>
          <w:color w:val="000000"/>
          <w:sz w:val="20"/>
          <w:szCs w:val="20"/>
        </w:rPr>
        <w:t xml:space="preserve"> del Dipartimento di Ingegneria Civile e Ambientale (docente di Costruzioni in zona sismica) e il prof. arch. </w:t>
      </w:r>
      <w:r w:rsidRPr="00302767">
        <w:rPr>
          <w:rFonts w:ascii="Arial" w:eastAsia="Times New Roman" w:hAnsi="Arial" w:cs="Arial"/>
          <w:b/>
          <w:bCs/>
          <w:color w:val="000000"/>
          <w:sz w:val="20"/>
          <w:szCs w:val="20"/>
        </w:rPr>
        <w:t xml:space="preserve">Paolo </w:t>
      </w:r>
      <w:proofErr w:type="spellStart"/>
      <w:r w:rsidRPr="00302767">
        <w:rPr>
          <w:rFonts w:ascii="Arial" w:eastAsia="Times New Roman" w:hAnsi="Arial" w:cs="Arial"/>
          <w:b/>
          <w:bCs/>
          <w:color w:val="000000"/>
          <w:sz w:val="20"/>
          <w:szCs w:val="20"/>
        </w:rPr>
        <w:t>Verducci</w:t>
      </w:r>
      <w:proofErr w:type="spellEnd"/>
      <w:r w:rsidRPr="00302767">
        <w:rPr>
          <w:rFonts w:ascii="Arial" w:eastAsia="Times New Roman" w:hAnsi="Arial" w:cs="Arial"/>
          <w:color w:val="000000"/>
          <w:sz w:val="20"/>
          <w:szCs w:val="20"/>
        </w:rPr>
        <w:t xml:space="preserve"> (docente di Progettazione architettonica) del Dipartimento di Ingegneria; il Sindaco di Norcia </w:t>
      </w:r>
      <w:r w:rsidRPr="00302767">
        <w:rPr>
          <w:rFonts w:ascii="Arial" w:eastAsia="Times New Roman" w:hAnsi="Arial" w:cs="Arial"/>
          <w:b/>
          <w:bCs/>
          <w:color w:val="000000"/>
          <w:sz w:val="20"/>
          <w:szCs w:val="20"/>
        </w:rPr>
        <w:t>Nicola Alemanno</w:t>
      </w:r>
      <w:r w:rsidRPr="00302767">
        <w:rPr>
          <w:rFonts w:ascii="Arial" w:eastAsia="Times New Roman" w:hAnsi="Arial" w:cs="Arial"/>
          <w:color w:val="000000"/>
          <w:sz w:val="20"/>
          <w:szCs w:val="20"/>
        </w:rPr>
        <w:t xml:space="preserve">, il progettista del nuovo Piano Regolatore del Comune di Norcia, arch. </w:t>
      </w:r>
      <w:r w:rsidRPr="00302767">
        <w:rPr>
          <w:rFonts w:ascii="Arial" w:eastAsia="Times New Roman" w:hAnsi="Arial" w:cs="Arial"/>
          <w:b/>
          <w:color w:val="000000"/>
          <w:sz w:val="20"/>
          <w:szCs w:val="20"/>
        </w:rPr>
        <w:t xml:space="preserve">Francesco </w:t>
      </w:r>
      <w:proofErr w:type="spellStart"/>
      <w:r w:rsidRPr="00302767">
        <w:rPr>
          <w:rFonts w:ascii="Arial" w:eastAsia="Times New Roman" w:hAnsi="Arial" w:cs="Arial"/>
          <w:b/>
          <w:color w:val="000000"/>
          <w:sz w:val="20"/>
          <w:szCs w:val="20"/>
        </w:rPr>
        <w:t>Nigro</w:t>
      </w:r>
      <w:proofErr w:type="spellEnd"/>
      <w:r w:rsidRPr="00302767">
        <w:rPr>
          <w:rFonts w:ascii="Arial" w:eastAsia="Times New Roman" w:hAnsi="Arial" w:cs="Arial"/>
          <w:color w:val="000000"/>
          <w:sz w:val="20"/>
          <w:szCs w:val="20"/>
        </w:rPr>
        <w:t xml:space="preserve">; il Presidente della Comunanza Agraria di </w:t>
      </w:r>
      <w:proofErr w:type="spellStart"/>
      <w:r w:rsidRPr="00302767">
        <w:rPr>
          <w:rFonts w:ascii="Arial" w:eastAsia="Times New Roman" w:hAnsi="Arial" w:cs="Arial"/>
          <w:color w:val="000000"/>
          <w:sz w:val="20"/>
          <w:szCs w:val="20"/>
        </w:rPr>
        <w:t>Castelluccio</w:t>
      </w:r>
      <w:proofErr w:type="spellEnd"/>
      <w:r w:rsidRPr="00302767">
        <w:rPr>
          <w:rFonts w:ascii="Arial" w:eastAsia="Times New Roman" w:hAnsi="Arial" w:cs="Arial"/>
          <w:color w:val="000000"/>
          <w:sz w:val="20"/>
          <w:szCs w:val="20"/>
        </w:rPr>
        <w:t xml:space="preserve">, geom. </w:t>
      </w:r>
      <w:r w:rsidRPr="00302767">
        <w:rPr>
          <w:rFonts w:ascii="Arial" w:eastAsia="Times New Roman" w:hAnsi="Arial" w:cs="Arial"/>
          <w:b/>
          <w:bCs/>
          <w:color w:val="000000"/>
          <w:sz w:val="20"/>
          <w:szCs w:val="20"/>
        </w:rPr>
        <w:t>Roberto Pasqua</w:t>
      </w:r>
      <w:r w:rsidRPr="00302767">
        <w:rPr>
          <w:rFonts w:ascii="Arial" w:eastAsia="Times New Roman" w:hAnsi="Arial" w:cs="Arial"/>
          <w:color w:val="000000"/>
          <w:sz w:val="20"/>
          <w:szCs w:val="20"/>
        </w:rPr>
        <w:t xml:space="preserve">. </w:t>
      </w:r>
    </w:p>
    <w:p w:rsidR="004C4F23" w:rsidRPr="00302767" w:rsidRDefault="004C4F23" w:rsidP="004C4F23">
      <w:pPr>
        <w:pStyle w:val="Nessunaspaziatura"/>
        <w:jc w:val="both"/>
        <w:rPr>
          <w:rFonts w:ascii="Arial" w:eastAsia="Times New Roman" w:hAnsi="Arial" w:cs="Arial"/>
          <w:color w:val="000000"/>
          <w:sz w:val="20"/>
          <w:szCs w:val="20"/>
        </w:rPr>
      </w:pPr>
    </w:p>
    <w:p w:rsidR="004C4F23" w:rsidRPr="00302767" w:rsidRDefault="004C4F23" w:rsidP="004C4F23">
      <w:pPr>
        <w:pStyle w:val="Nessunaspaziatura"/>
        <w:jc w:val="both"/>
        <w:rPr>
          <w:rFonts w:ascii="Arial" w:eastAsia="Times New Roman" w:hAnsi="Arial" w:cs="Arial"/>
          <w:color w:val="000000"/>
          <w:sz w:val="20"/>
          <w:szCs w:val="20"/>
        </w:rPr>
      </w:pPr>
      <w:r w:rsidRPr="00302767">
        <w:rPr>
          <w:rFonts w:ascii="Arial" w:eastAsia="Times New Roman" w:hAnsi="Arial" w:cs="Arial"/>
          <w:color w:val="000000"/>
          <w:sz w:val="20"/>
          <w:szCs w:val="20"/>
        </w:rPr>
        <w:t xml:space="preserve">La convenzione, che prevede lo studio e l'applicazione alla ricostruzione di </w:t>
      </w:r>
      <w:proofErr w:type="spellStart"/>
      <w:r w:rsidRPr="00302767">
        <w:rPr>
          <w:rFonts w:ascii="Arial" w:eastAsia="Times New Roman" w:hAnsi="Arial" w:cs="Arial"/>
          <w:color w:val="000000"/>
          <w:sz w:val="20"/>
          <w:szCs w:val="20"/>
        </w:rPr>
        <w:t>Castelluccio</w:t>
      </w:r>
      <w:proofErr w:type="spellEnd"/>
      <w:r w:rsidRPr="00302767">
        <w:rPr>
          <w:rFonts w:ascii="Arial" w:eastAsia="Times New Roman" w:hAnsi="Arial" w:cs="Arial"/>
          <w:color w:val="000000"/>
          <w:sz w:val="20"/>
          <w:szCs w:val="20"/>
        </w:rPr>
        <w:t xml:space="preserve"> di Norcia di tecniche antisismiche innovative ed avanzate, ha </w:t>
      </w:r>
      <w:r w:rsidRPr="00302767">
        <w:rPr>
          <w:rFonts w:ascii="Arial" w:eastAsia="Times New Roman" w:hAnsi="Arial" w:cs="Arial"/>
          <w:sz w:val="20"/>
          <w:szCs w:val="20"/>
        </w:rPr>
        <w:t>l’obiettivo</w:t>
      </w:r>
      <w:r w:rsidRPr="00302767">
        <w:rPr>
          <w:rFonts w:ascii="Arial" w:eastAsia="Times New Roman" w:hAnsi="Arial" w:cs="Arial"/>
          <w:color w:val="FF0000"/>
          <w:sz w:val="20"/>
          <w:szCs w:val="20"/>
        </w:rPr>
        <w:t xml:space="preserve"> </w:t>
      </w:r>
      <w:r w:rsidRPr="00302767">
        <w:rPr>
          <w:rFonts w:ascii="Arial" w:eastAsia="Times New Roman" w:hAnsi="Arial" w:cs="Arial"/>
          <w:color w:val="000000"/>
          <w:sz w:val="20"/>
          <w:szCs w:val="20"/>
        </w:rPr>
        <w:t xml:space="preserve">non solo di preservare l’unicità dell’intero abitato inserito in un contesto di straordinario pregio e delicatezza paesistico ambientale, ma anche di contribuire allo svolgimento di studi e di ricerche volti a favorire lo sviluppo dell'innovazione delle strategie e delle metodologie di intervento per la riduzione del rischio sismico di strutture esistenti danneggiate dal terremoto e la realizzazione di quelle nuove sostitutive. </w:t>
      </w:r>
    </w:p>
    <w:p w:rsidR="004C4F23" w:rsidRPr="00302767" w:rsidRDefault="004C4F23" w:rsidP="004C4F23">
      <w:pPr>
        <w:pStyle w:val="Nessunaspaziatura"/>
        <w:jc w:val="both"/>
        <w:rPr>
          <w:rFonts w:ascii="Arial" w:eastAsia="Times New Roman" w:hAnsi="Arial" w:cs="Arial"/>
          <w:color w:val="000000"/>
          <w:sz w:val="20"/>
          <w:szCs w:val="20"/>
        </w:rPr>
      </w:pPr>
    </w:p>
    <w:p w:rsidR="004C4F23" w:rsidRPr="00302767" w:rsidRDefault="004C4F23" w:rsidP="004C4F23">
      <w:pPr>
        <w:pStyle w:val="Nessunaspaziatura"/>
        <w:jc w:val="both"/>
        <w:rPr>
          <w:rFonts w:ascii="Arial" w:hAnsi="Arial" w:cs="Arial"/>
          <w:sz w:val="20"/>
          <w:szCs w:val="20"/>
        </w:rPr>
      </w:pPr>
      <w:r w:rsidRPr="00302767">
        <w:rPr>
          <w:rFonts w:ascii="Arial" w:hAnsi="Arial" w:cs="Arial"/>
          <w:sz w:val="20"/>
          <w:szCs w:val="20"/>
        </w:rPr>
        <w:t xml:space="preserve">Sia il prof. </w:t>
      </w:r>
      <w:r w:rsidRPr="00302767">
        <w:rPr>
          <w:rFonts w:ascii="Arial" w:hAnsi="Arial" w:cs="Arial"/>
          <w:b/>
          <w:bCs/>
          <w:sz w:val="20"/>
          <w:szCs w:val="20"/>
        </w:rPr>
        <w:t>Mezzi</w:t>
      </w:r>
      <w:r w:rsidRPr="00302767">
        <w:rPr>
          <w:rFonts w:ascii="Arial" w:hAnsi="Arial" w:cs="Arial"/>
          <w:sz w:val="20"/>
          <w:szCs w:val="20"/>
        </w:rPr>
        <w:t xml:space="preserve"> che il prof. </w:t>
      </w:r>
      <w:proofErr w:type="spellStart"/>
      <w:r w:rsidRPr="00302767">
        <w:rPr>
          <w:rFonts w:ascii="Arial" w:hAnsi="Arial" w:cs="Arial"/>
          <w:b/>
          <w:bCs/>
          <w:sz w:val="20"/>
          <w:szCs w:val="20"/>
        </w:rPr>
        <w:t>Verducci</w:t>
      </w:r>
      <w:proofErr w:type="spellEnd"/>
      <w:r w:rsidRPr="00302767">
        <w:rPr>
          <w:rFonts w:ascii="Arial" w:hAnsi="Arial" w:cs="Arial"/>
          <w:sz w:val="20"/>
          <w:szCs w:val="20"/>
        </w:rPr>
        <w:t xml:space="preserve"> hanno spiegato come l’intervento di ricostruzione del centro di </w:t>
      </w:r>
      <w:proofErr w:type="spellStart"/>
      <w:r w:rsidRPr="00302767">
        <w:rPr>
          <w:rFonts w:ascii="Arial" w:hAnsi="Arial" w:cs="Arial"/>
          <w:sz w:val="20"/>
          <w:szCs w:val="20"/>
        </w:rPr>
        <w:t>Castelluccio</w:t>
      </w:r>
      <w:proofErr w:type="spellEnd"/>
      <w:r w:rsidRPr="00302767">
        <w:rPr>
          <w:rFonts w:ascii="Arial" w:hAnsi="Arial" w:cs="Arial"/>
          <w:sz w:val="20"/>
          <w:szCs w:val="20"/>
        </w:rPr>
        <w:t xml:space="preserve"> costituirà un modello progettuale riproducibile nelle aree del cratere. Una sfida importante non solo per la sicurezza della comunità locale e per i tanti turisti che ogni anno visitano la piana, ma anche per la realizzazione di un sistema di ambienti e percorsi che renderanno accessibile e visitabile l'infrastruttura sia agli addetti ai lavori (per una corretta manutenzione del sistema) e sia a tutta la comunità scientifica e agli studenti di tutto il mondo interessati a studiare processi e metodi avanzati per la ricostruzione post-sismica. D’altra parte, sempre più spesso quando si parla di resilienza non si fa riferimento solo alla capacità delle comunità di fronteggiare un evento calamitoso, viceversa ci si riferisce alle possibilità di trasformare una criticità in una opportunità di sviluppo del territorio e di avanzamento della ricerca. </w:t>
      </w:r>
    </w:p>
    <w:p w:rsidR="004C4F23" w:rsidRPr="00302767" w:rsidRDefault="004C4F23" w:rsidP="004C4F23">
      <w:pPr>
        <w:pStyle w:val="Nessunaspaziatura"/>
        <w:jc w:val="both"/>
        <w:rPr>
          <w:rFonts w:ascii="Arial" w:hAnsi="Arial" w:cs="Arial"/>
          <w:sz w:val="20"/>
          <w:szCs w:val="20"/>
        </w:rPr>
      </w:pPr>
    </w:p>
    <w:p w:rsidR="004C4F23" w:rsidRPr="00302767" w:rsidRDefault="004C4F23" w:rsidP="004C4F23">
      <w:pPr>
        <w:pStyle w:val="Nessunaspaziatura"/>
        <w:jc w:val="both"/>
        <w:rPr>
          <w:rFonts w:ascii="Arial" w:eastAsia="Times New Roman" w:hAnsi="Arial" w:cs="Arial"/>
          <w:sz w:val="20"/>
          <w:szCs w:val="20"/>
        </w:rPr>
      </w:pPr>
      <w:r w:rsidRPr="004F4797">
        <w:rPr>
          <w:rFonts w:ascii="Arial" w:hAnsi="Arial" w:cs="Arial"/>
          <w:sz w:val="20"/>
          <w:szCs w:val="20"/>
        </w:rPr>
        <w:t>L</w:t>
      </w:r>
      <w:r w:rsidRPr="004F4797">
        <w:rPr>
          <w:rFonts w:ascii="Arial" w:eastAsia="Times New Roman" w:hAnsi="Arial" w:cs="Arial"/>
          <w:color w:val="000000"/>
          <w:sz w:val="20"/>
          <w:szCs w:val="20"/>
        </w:rPr>
        <w:t xml:space="preserve">'incontro, molto apprezzato dalla popolazione e dai tecnici locali coinvolti nel processo di ricostruzione, è risultato utile anche per dare indicazioni sulle modalità e sui tempi di restituzione, relativi all’espletamento di tutti gli interventi che il soggetto attuatore intenderà porre in essere al fine di ricostruire, </w:t>
      </w:r>
      <w:r w:rsidRPr="004F4797">
        <w:rPr>
          <w:rFonts w:ascii="Arial" w:eastAsia="Times New Roman" w:hAnsi="Arial" w:cs="Arial"/>
          <w:sz w:val="20"/>
          <w:szCs w:val="20"/>
        </w:rPr>
        <w:t xml:space="preserve">mediante un </w:t>
      </w:r>
      <w:r w:rsidRPr="004F4797">
        <w:rPr>
          <w:rFonts w:ascii="Arial" w:eastAsia="Times New Roman" w:hAnsi="Arial" w:cs="Arial"/>
          <w:color w:val="000000"/>
          <w:sz w:val="20"/>
          <w:szCs w:val="20"/>
        </w:rPr>
        <w:t xml:space="preserve">intervento unitario, il paese di </w:t>
      </w:r>
      <w:proofErr w:type="spellStart"/>
      <w:r w:rsidRPr="004F4797">
        <w:rPr>
          <w:rFonts w:ascii="Arial" w:eastAsia="Times New Roman" w:hAnsi="Arial" w:cs="Arial"/>
          <w:color w:val="000000"/>
          <w:sz w:val="20"/>
          <w:szCs w:val="20"/>
        </w:rPr>
        <w:t>Castelluccio</w:t>
      </w:r>
      <w:proofErr w:type="spellEnd"/>
      <w:r w:rsidRPr="004F4797">
        <w:rPr>
          <w:rFonts w:ascii="Arial" w:eastAsia="Times New Roman" w:hAnsi="Arial" w:cs="Arial"/>
          <w:color w:val="000000"/>
          <w:sz w:val="20"/>
          <w:szCs w:val="20"/>
        </w:rPr>
        <w:t>.</w:t>
      </w:r>
    </w:p>
    <w:p w:rsidR="004C4F23" w:rsidRDefault="004C4F23" w:rsidP="004C4F23">
      <w:pPr>
        <w:pStyle w:val="Nessunaspaziatura"/>
        <w:jc w:val="both"/>
        <w:rPr>
          <w:rFonts w:ascii="Arial" w:hAnsi="Arial" w:cs="Arial"/>
          <w:sz w:val="20"/>
          <w:szCs w:val="20"/>
        </w:rPr>
      </w:pPr>
    </w:p>
    <w:p w:rsidR="009E06ED" w:rsidRPr="00302767" w:rsidRDefault="009E06ED" w:rsidP="009E06ED">
      <w:pPr>
        <w:pStyle w:val="Nessunaspaziatura"/>
        <w:jc w:val="both"/>
        <w:rPr>
          <w:rFonts w:ascii="Arial" w:hAnsi="Arial" w:cs="Arial"/>
          <w:sz w:val="20"/>
          <w:szCs w:val="20"/>
        </w:rPr>
      </w:pPr>
      <w:r w:rsidRPr="00302767">
        <w:rPr>
          <w:rFonts w:ascii="Arial" w:hAnsi="Arial" w:cs="Arial"/>
          <w:sz w:val="20"/>
          <w:szCs w:val="20"/>
        </w:rPr>
        <w:t xml:space="preserve">Progetto del sistema integrato per l’isolamento sismico del nucleo di </w:t>
      </w:r>
      <w:proofErr w:type="spellStart"/>
      <w:r w:rsidRPr="00302767">
        <w:rPr>
          <w:rFonts w:ascii="Arial" w:hAnsi="Arial" w:cs="Arial"/>
          <w:sz w:val="20"/>
          <w:szCs w:val="20"/>
        </w:rPr>
        <w:t>Castelluccio</w:t>
      </w:r>
      <w:proofErr w:type="spellEnd"/>
      <w:r w:rsidRPr="00302767">
        <w:rPr>
          <w:rFonts w:ascii="Arial" w:hAnsi="Arial" w:cs="Arial"/>
          <w:sz w:val="20"/>
          <w:szCs w:val="20"/>
        </w:rPr>
        <w:t xml:space="preserve"> di Norcia:</w:t>
      </w:r>
    </w:p>
    <w:p w:rsidR="009E06ED" w:rsidRPr="00302767" w:rsidRDefault="009E06ED" w:rsidP="009E06ED">
      <w:pPr>
        <w:pStyle w:val="Nessunaspaziatura"/>
        <w:jc w:val="both"/>
        <w:rPr>
          <w:rFonts w:ascii="Arial" w:hAnsi="Arial" w:cs="Arial"/>
          <w:sz w:val="20"/>
          <w:szCs w:val="20"/>
        </w:rPr>
      </w:pPr>
      <w:r w:rsidRPr="00302767">
        <w:rPr>
          <w:rFonts w:ascii="Arial" w:hAnsi="Arial" w:cs="Arial"/>
          <w:sz w:val="20"/>
          <w:szCs w:val="20"/>
        </w:rPr>
        <w:t xml:space="preserve">team: Prof. Ing. Marco Mezzi, prof. arch. Paolo </w:t>
      </w:r>
      <w:proofErr w:type="spellStart"/>
      <w:r w:rsidRPr="00302767">
        <w:rPr>
          <w:rFonts w:ascii="Arial" w:hAnsi="Arial" w:cs="Arial"/>
          <w:sz w:val="20"/>
          <w:szCs w:val="20"/>
        </w:rPr>
        <w:t>Verducci</w:t>
      </w:r>
      <w:proofErr w:type="spellEnd"/>
      <w:r w:rsidRPr="00302767">
        <w:rPr>
          <w:rFonts w:ascii="Arial" w:hAnsi="Arial" w:cs="Arial"/>
          <w:sz w:val="20"/>
          <w:szCs w:val="20"/>
        </w:rPr>
        <w:t xml:space="preserve"> con ing. Alessandro Fulco, ing. Valerio </w:t>
      </w:r>
      <w:proofErr w:type="spellStart"/>
      <w:r w:rsidRPr="00302767">
        <w:rPr>
          <w:rFonts w:ascii="Arial" w:hAnsi="Arial" w:cs="Arial"/>
          <w:sz w:val="20"/>
          <w:szCs w:val="20"/>
        </w:rPr>
        <w:t>Palini</w:t>
      </w:r>
      <w:proofErr w:type="spellEnd"/>
      <w:r w:rsidRPr="00302767">
        <w:rPr>
          <w:rFonts w:ascii="Arial" w:hAnsi="Arial" w:cs="Arial"/>
          <w:sz w:val="20"/>
          <w:szCs w:val="20"/>
        </w:rPr>
        <w:t xml:space="preserve"> e ing. </w:t>
      </w:r>
      <w:proofErr w:type="spellStart"/>
      <w:r w:rsidRPr="00302767">
        <w:rPr>
          <w:rFonts w:ascii="Arial" w:hAnsi="Arial" w:cs="Arial"/>
          <w:sz w:val="20"/>
          <w:szCs w:val="20"/>
        </w:rPr>
        <w:t>Gianmmarco</w:t>
      </w:r>
      <w:proofErr w:type="spellEnd"/>
      <w:r w:rsidRPr="00302767">
        <w:rPr>
          <w:rFonts w:ascii="Arial" w:hAnsi="Arial" w:cs="Arial"/>
          <w:sz w:val="20"/>
          <w:szCs w:val="20"/>
        </w:rPr>
        <w:t xml:space="preserve"> </w:t>
      </w:r>
      <w:proofErr w:type="spellStart"/>
      <w:r w:rsidRPr="00302767">
        <w:rPr>
          <w:rFonts w:ascii="Arial" w:hAnsi="Arial" w:cs="Arial"/>
          <w:sz w:val="20"/>
          <w:szCs w:val="20"/>
        </w:rPr>
        <w:t>Desantis</w:t>
      </w:r>
      <w:proofErr w:type="spellEnd"/>
    </w:p>
    <w:p w:rsidR="004C4F23" w:rsidRPr="00302767" w:rsidRDefault="004C4F23" w:rsidP="004C4F23">
      <w:pPr>
        <w:pStyle w:val="Nessunaspaziatura"/>
        <w:jc w:val="both"/>
        <w:rPr>
          <w:rFonts w:ascii="Arial" w:hAnsi="Arial" w:cs="Arial"/>
          <w:sz w:val="20"/>
          <w:szCs w:val="20"/>
        </w:rPr>
      </w:pPr>
    </w:p>
    <w:p w:rsidR="004C4F23" w:rsidRDefault="009E06ED" w:rsidP="004C4F23">
      <w:pPr>
        <w:pStyle w:val="Nessunaspaziatura"/>
        <w:jc w:val="both"/>
        <w:rPr>
          <w:rFonts w:ascii="Arial" w:hAnsi="Arial" w:cs="Arial"/>
          <w:sz w:val="20"/>
          <w:szCs w:val="20"/>
        </w:rPr>
      </w:pPr>
      <w:r>
        <w:rPr>
          <w:rFonts w:ascii="Arial" w:hAnsi="Arial" w:cs="Arial"/>
          <w:sz w:val="20"/>
          <w:szCs w:val="20"/>
        </w:rPr>
        <w:t>------------------------------------------------------</w:t>
      </w:r>
    </w:p>
    <w:p w:rsidR="009E06ED" w:rsidRPr="00302767" w:rsidRDefault="009E06ED" w:rsidP="004C4F23">
      <w:pPr>
        <w:pStyle w:val="Nessunaspaziatura"/>
        <w:jc w:val="both"/>
        <w:rPr>
          <w:rFonts w:ascii="Arial" w:hAnsi="Arial" w:cs="Arial"/>
          <w:sz w:val="20"/>
          <w:szCs w:val="20"/>
        </w:rPr>
      </w:pPr>
    </w:p>
    <w:p w:rsidR="004C4F23" w:rsidRPr="004C4F23" w:rsidRDefault="004C4F23" w:rsidP="004C4F23">
      <w:pPr>
        <w:pStyle w:val="Nessunaspaziatura"/>
        <w:jc w:val="both"/>
        <w:rPr>
          <w:rFonts w:ascii="Arial" w:hAnsi="Arial" w:cs="Arial"/>
          <w:sz w:val="20"/>
          <w:szCs w:val="20"/>
          <w:highlight w:val="yellow"/>
        </w:rPr>
      </w:pPr>
      <w:r w:rsidRPr="004C4F23">
        <w:rPr>
          <w:rFonts w:ascii="Arial" w:hAnsi="Arial" w:cs="Arial"/>
          <w:sz w:val="20"/>
          <w:szCs w:val="20"/>
          <w:highlight w:val="yellow"/>
        </w:rPr>
        <w:t>CONTATTO PER LE REDAZIONI DA NON PUBBLICARE</w:t>
      </w:r>
    </w:p>
    <w:p w:rsidR="004C4F23" w:rsidRPr="00302767" w:rsidRDefault="004C4F23" w:rsidP="004C4F23">
      <w:pPr>
        <w:pStyle w:val="Nessunaspaziatura"/>
        <w:jc w:val="both"/>
        <w:rPr>
          <w:rFonts w:ascii="Arial" w:hAnsi="Arial" w:cs="Arial"/>
          <w:sz w:val="20"/>
          <w:szCs w:val="20"/>
        </w:rPr>
      </w:pPr>
      <w:r w:rsidRPr="004C4F23">
        <w:rPr>
          <w:rFonts w:ascii="Arial" w:hAnsi="Arial" w:cs="Arial"/>
          <w:sz w:val="20"/>
          <w:szCs w:val="20"/>
          <w:highlight w:val="yellow"/>
        </w:rPr>
        <w:t xml:space="preserve">Prof. arch. Paolo </w:t>
      </w:r>
      <w:proofErr w:type="spellStart"/>
      <w:r w:rsidRPr="004C4F23">
        <w:rPr>
          <w:rFonts w:ascii="Arial" w:hAnsi="Arial" w:cs="Arial"/>
          <w:sz w:val="20"/>
          <w:szCs w:val="20"/>
          <w:highlight w:val="yellow"/>
        </w:rPr>
        <w:t>Verducci</w:t>
      </w:r>
      <w:proofErr w:type="spellEnd"/>
      <w:r w:rsidRPr="004C4F23">
        <w:rPr>
          <w:rFonts w:ascii="Arial" w:hAnsi="Arial" w:cs="Arial"/>
          <w:sz w:val="20"/>
          <w:szCs w:val="20"/>
          <w:highlight w:val="yellow"/>
        </w:rPr>
        <w:t xml:space="preserve"> 349.7093685</w:t>
      </w:r>
    </w:p>
    <w:p w:rsidR="004C4F23" w:rsidRPr="00302767" w:rsidRDefault="004C4F23" w:rsidP="004C4F23">
      <w:pPr>
        <w:pStyle w:val="Nessunaspaziatura"/>
        <w:jc w:val="both"/>
        <w:rPr>
          <w:rFonts w:ascii="Arial" w:hAnsi="Arial" w:cs="Arial"/>
          <w:sz w:val="20"/>
          <w:szCs w:val="20"/>
        </w:rPr>
      </w:pPr>
    </w:p>
    <w:p w:rsidR="004C4F23" w:rsidRPr="00302767" w:rsidRDefault="004C4F23" w:rsidP="004C4F23">
      <w:pPr>
        <w:pStyle w:val="Nessunaspaziatura"/>
        <w:jc w:val="both"/>
        <w:rPr>
          <w:rFonts w:ascii="Arial" w:hAnsi="Arial" w:cs="Arial"/>
          <w:sz w:val="20"/>
          <w:szCs w:val="20"/>
        </w:rPr>
      </w:pPr>
    </w:p>
    <w:p w:rsidR="00550F12" w:rsidRDefault="00550F12" w:rsidP="00F62F4C">
      <w:pPr>
        <w:spacing w:line="276" w:lineRule="auto"/>
        <w:ind w:right="340"/>
        <w:jc w:val="both"/>
        <w:rPr>
          <w:rFonts w:ascii="Calibri" w:hAnsi="Calibri" w:cs="Calibri"/>
          <w:color w:val="000000"/>
          <w:lang w:eastAsia="zh-TW"/>
        </w:rPr>
      </w:pPr>
    </w:p>
    <w:p w:rsidR="00F62F4C" w:rsidRPr="009E06ED" w:rsidRDefault="003625DE" w:rsidP="00F62F4C">
      <w:pPr>
        <w:spacing w:line="276" w:lineRule="auto"/>
        <w:ind w:right="340"/>
        <w:jc w:val="both"/>
        <w:rPr>
          <w:rFonts w:cs="Arial"/>
          <w:b/>
          <w:color w:val="000000"/>
          <w:sz w:val="20"/>
          <w:szCs w:val="20"/>
          <w:lang w:eastAsia="zh-TW"/>
        </w:rPr>
      </w:pPr>
      <w:r w:rsidRPr="009E06ED">
        <w:rPr>
          <w:rFonts w:cs="Arial"/>
          <w:b/>
          <w:color w:val="000000"/>
          <w:sz w:val="20"/>
          <w:szCs w:val="20"/>
          <w:lang w:eastAsia="zh-TW"/>
        </w:rPr>
        <w:t xml:space="preserve">Perugia, </w:t>
      </w:r>
      <w:r w:rsidR="009E06ED" w:rsidRPr="009E06ED">
        <w:rPr>
          <w:rFonts w:cs="Arial"/>
          <w:b/>
          <w:color w:val="000000"/>
          <w:sz w:val="20"/>
          <w:szCs w:val="20"/>
          <w:lang w:eastAsia="zh-TW"/>
        </w:rPr>
        <w:t xml:space="preserve">6 </w:t>
      </w:r>
      <w:r w:rsidRPr="009E06ED">
        <w:rPr>
          <w:rFonts w:cs="Arial"/>
          <w:b/>
          <w:color w:val="000000"/>
          <w:sz w:val="20"/>
          <w:szCs w:val="20"/>
          <w:lang w:eastAsia="zh-TW"/>
        </w:rPr>
        <w:t>ottobre 2021</w:t>
      </w:r>
    </w:p>
    <w:sectPr w:rsidR="00F62F4C" w:rsidRPr="009E06ED" w:rsidSect="00C1256C">
      <w:headerReference w:type="even" r:id="rId8"/>
      <w:headerReference w:type="default" r:id="rId9"/>
      <w:footerReference w:type="even" r:id="rId10"/>
      <w:footerReference w:type="default" r:id="rId11"/>
      <w:headerReference w:type="first" r:id="rId12"/>
      <w:footerReference w:type="first" r:id="rId13"/>
      <w:pgSz w:w="11906" w:h="16838"/>
      <w:pgMar w:top="3828"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0AE9" w:rsidRDefault="00C30AE9" w:rsidP="005C2BD2">
      <w:r>
        <w:separator/>
      </w:r>
    </w:p>
  </w:endnote>
  <w:endnote w:type="continuationSeparator" w:id="0">
    <w:p w:rsidR="00C30AE9" w:rsidRDefault="00C30AE9" w:rsidP="005C2BD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新細明體">
    <w:altName w:val="Arial Unicode MS"/>
    <w:charset w:val="51"/>
    <w:family w:val="auto"/>
    <w:pitch w:val="variable"/>
    <w:sig w:usb0="00000000" w:usb1="08080000" w:usb2="00000010" w:usb3="00000000" w:csb0="00100000" w:csb1="00000000"/>
  </w:font>
  <w:font w:name="Work Sans">
    <w:altName w:val="Times New Roman"/>
    <w:charset w:val="00"/>
    <w:family w:val="auto"/>
    <w:pitch w:val="variable"/>
    <w:sig w:usb0="00000001"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AE9" w:rsidRDefault="00C30AE9">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AE9" w:rsidRPr="008E272F" w:rsidRDefault="00C30AE9" w:rsidP="008E272F">
    <w:pPr>
      <w:pStyle w:val="Pidipagina"/>
      <w:tabs>
        <w:tab w:val="clear" w:pos="4819"/>
        <w:tab w:val="clear" w:pos="9638"/>
        <w:tab w:val="left" w:pos="3675"/>
      </w:tabs>
    </w:pPr>
    <w:r>
      <w:tab/>
    </w:r>
  </w:p>
  <w:p w:rsidR="00C30AE9" w:rsidRPr="008E272F" w:rsidRDefault="009B477E" w:rsidP="008E272F">
    <w:pPr>
      <w:pStyle w:val="Pidipagina"/>
      <w:tabs>
        <w:tab w:val="clear" w:pos="4819"/>
        <w:tab w:val="clear" w:pos="9638"/>
        <w:tab w:val="left" w:pos="3675"/>
      </w:tabs>
    </w:pPr>
    <w:r>
      <w:rPr>
        <w:noProof/>
        <w:lang w:eastAsia="it-IT"/>
      </w:rPr>
      <w:pict>
        <v:shapetype id="_x0000_t202" coordsize="21600,21600" o:spt="202" path="m,l,21600r21600,l21600,xe">
          <v:stroke joinstyle="miter"/>
          <v:path gradientshapeok="t" o:connecttype="rect"/>
        </v:shapetype>
        <v:shape id="Text Box 64" o:spid="_x0000_s2163" type="#_x0000_t202" style="position:absolute;margin-left:208.8pt;margin-top:2pt;width:123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" filled="f" stroked="f">
          <v:textbox inset="0,0,0,0">
            <w:txbxContent>
              <w:p w:rsidR="00C30AE9" w:rsidRPr="00F27E9C" w:rsidRDefault="00C30AE9" w:rsidP="00DB2B68">
                <w:pPr>
                  <w:rPr>
                    <w:rFonts w:ascii="Work Sans" w:hAnsi="Work Sans"/>
                    <w:sz w:val="16"/>
                  </w:rPr>
                </w:pPr>
                <w:r w:rsidRPr="00F27E9C">
                  <w:rPr>
                    <w:rFonts w:ascii="Work Sans" w:hAnsi="Work Sans" w:cs="Arial"/>
                    <w:sz w:val="18"/>
                    <w:szCs w:val="20"/>
                    <w:shd w:val="clear" w:color="auto" w:fill="FFFFFF"/>
                  </w:rPr>
                  <w:t>Ufficio Comunicazione Istituzionale, Social media e Grafica</w:t>
                </w:r>
              </w:p>
            </w:txbxContent>
          </v:textbox>
        </v:shape>
      </w:pict>
    </w:r>
    <w:r>
      <w:rPr>
        <w:noProof/>
        <w:lang w:eastAsia="it-IT"/>
      </w:rPr>
      <w:pict>
        <v:shape id="_x0000_s2162" type="#_x0000_t202" style="position:absolute;margin-left:369.1pt;margin-top:1.45pt;width:122.1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" filled="f" stroked="f">
          <v:textbox inset="0,0,0,0">
            <w:txbxContent>
              <w:p w:rsidR="00C30AE9" w:rsidRDefault="00C30AE9" w:rsidP="00DB2B68">
                <w:pPr>
                  <w:rPr>
                    <w:rFonts w:ascii="Work Sans" w:hAnsi="Work Sans"/>
                    <w:sz w:val="18"/>
                  </w:rPr>
                </w:pPr>
                <w:r>
                  <w:rPr>
                    <w:rFonts w:ascii="Work Sans" w:hAnsi="Work Sans"/>
                    <w:sz w:val="18"/>
                  </w:rPr>
                  <w:t>075 585 2255</w:t>
                </w:r>
              </w:p>
              <w:p w:rsidR="00C30AE9" w:rsidRPr="00DD4F41" w:rsidRDefault="00C30AE9" w:rsidP="00DB2B68">
                <w:pPr>
                  <w:rPr>
                    <w:rFonts w:ascii="Work Sans" w:hAnsi="Work Sans"/>
                    <w:sz w:val="18"/>
                  </w:rPr>
                </w:pPr>
                <w:r>
                  <w:rPr>
                    <w:rFonts w:ascii="Work Sans" w:hAnsi="Work Sans"/>
                    <w:sz w:val="18"/>
                  </w:rPr>
                  <w:t>ufficio.stampa@unipg.it</w:t>
                </w:r>
              </w:p>
              <w:p w:rsidR="00C30AE9" w:rsidRPr="00DD4F41" w:rsidRDefault="00C30AE9" w:rsidP="00DB2B68">
                <w:pPr>
                  <w:rPr>
                    <w:rFonts w:ascii="Work Sans" w:hAnsi="Work Sans"/>
                    <w:sz w:val="18"/>
                  </w:rPr>
                </w:pPr>
              </w:p>
            </w:txbxContent>
          </v:textbox>
        </v:shape>
      </w:pict>
    </w:r>
    <w:r>
      <w:rPr>
        <w:noProof/>
        <w:lang w:eastAsia="it-IT"/>
      </w:rPr>
      <w:pict>
        <v:shape id="_x0000_s2161"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" filled="f" stroked="f">
          <v:textbox inset="0,0,0,0">
            <w:txbxContent>
              <w:p w:rsidR="00C30AE9" w:rsidRDefault="00C30AE9" w:rsidP="006710D9">
                <w:pPr>
                  <w:rPr>
                    <w:rFonts w:ascii="Work Sans" w:hAnsi="Work Sans"/>
                    <w:sz w:val="18"/>
                  </w:rPr>
                </w:pPr>
                <w:r>
                  <w:rPr>
                    <w:rFonts w:ascii="Work Sans" w:hAnsi="Work Sans"/>
                    <w:sz w:val="18"/>
                  </w:rPr>
                  <w:t>via Zefferino Faina, 4</w:t>
                </w:r>
              </w:p>
              <w:p w:rsidR="00C30AE9" w:rsidRPr="00DD4F41" w:rsidRDefault="00C30AE9" w:rsidP="006710D9">
                <w:pPr>
                  <w:rPr>
                    <w:rFonts w:ascii="Work Sans" w:hAnsi="Work Sans"/>
                    <w:sz w:val="18"/>
                  </w:rPr>
                </w:pPr>
                <w:r>
                  <w:rPr>
                    <w:rFonts w:ascii="Work Sans" w:hAnsi="Work Sans"/>
                    <w:sz w:val="18"/>
                  </w:rPr>
                  <w:t>06123 Perugia</w:t>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AE9" w:rsidRDefault="00C30AE9">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0AE9" w:rsidRDefault="00C30AE9" w:rsidP="005C2BD2">
      <w:r>
        <w:separator/>
      </w:r>
    </w:p>
  </w:footnote>
  <w:footnote w:type="continuationSeparator" w:id="0">
    <w:p w:rsidR="00C30AE9" w:rsidRDefault="00C30AE9" w:rsidP="005C2B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AE9" w:rsidRDefault="009B477E">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159" type="#_x0000_t75" style="position:absolute;margin-left:0;margin-top:0;width:595.45pt;height:841.9pt;z-index:-251641856;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AE9" w:rsidRDefault="009B477E">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160" type="#_x0000_t75" style="position:absolute;margin-left:-56.8pt;margin-top:-155.7pt;width:595.45pt;height:841.9pt;z-index:-251640832;mso-position-horizontal-relative:margin;mso-position-vertical-relative:margin" o:allowincell="f">
          <v:imagedata r:id="rId1" o:title="Centrale_carta intestata -01"/>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AE9" w:rsidRDefault="009B477E">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158" type="#_x0000_t75" style="position:absolute;margin-left:0;margin-top:0;width:595.45pt;height:841.9pt;z-index:-251642880;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9C726F"/>
    <w:multiLevelType w:val="multilevel"/>
    <w:tmpl w:val="ACD04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2165"/>
    <o:shapelayout v:ext="edit">
      <o:idmap v:ext="edit" data="2"/>
    </o:shapelayout>
  </w:hdrShapeDefaults>
  <w:footnotePr>
    <w:footnote w:id="-1"/>
    <w:footnote w:id="0"/>
  </w:footnotePr>
  <w:endnotePr>
    <w:endnote w:id="-1"/>
    <w:endnote w:id="0"/>
  </w:endnotePr>
  <w:compat/>
  <w:rsids>
    <w:rsidRoot w:val="004552EA"/>
    <w:rsid w:val="00021A2B"/>
    <w:rsid w:val="00030355"/>
    <w:rsid w:val="000305E6"/>
    <w:rsid w:val="00035F76"/>
    <w:rsid w:val="00044A06"/>
    <w:rsid w:val="00044CCE"/>
    <w:rsid w:val="000545C9"/>
    <w:rsid w:val="000615D9"/>
    <w:rsid w:val="0007319C"/>
    <w:rsid w:val="00073475"/>
    <w:rsid w:val="0009133E"/>
    <w:rsid w:val="000C4A53"/>
    <w:rsid w:val="000C7981"/>
    <w:rsid w:val="000E320E"/>
    <w:rsid w:val="0010041F"/>
    <w:rsid w:val="00114A73"/>
    <w:rsid w:val="00121708"/>
    <w:rsid w:val="001645A1"/>
    <w:rsid w:val="001702F7"/>
    <w:rsid w:val="0018053F"/>
    <w:rsid w:val="001805C9"/>
    <w:rsid w:val="001C26F9"/>
    <w:rsid w:val="00204420"/>
    <w:rsid w:val="0021300B"/>
    <w:rsid w:val="00232667"/>
    <w:rsid w:val="002637CE"/>
    <w:rsid w:val="00287D82"/>
    <w:rsid w:val="002B4145"/>
    <w:rsid w:val="002D13C2"/>
    <w:rsid w:val="002E45C6"/>
    <w:rsid w:val="002E641F"/>
    <w:rsid w:val="00306D01"/>
    <w:rsid w:val="00316E96"/>
    <w:rsid w:val="00320BC0"/>
    <w:rsid w:val="00321230"/>
    <w:rsid w:val="00321912"/>
    <w:rsid w:val="003345A9"/>
    <w:rsid w:val="003625DE"/>
    <w:rsid w:val="00377A76"/>
    <w:rsid w:val="003D4636"/>
    <w:rsid w:val="003E2340"/>
    <w:rsid w:val="00407348"/>
    <w:rsid w:val="00414C83"/>
    <w:rsid w:val="004552EA"/>
    <w:rsid w:val="00466CF4"/>
    <w:rsid w:val="004C110F"/>
    <w:rsid w:val="004C4F23"/>
    <w:rsid w:val="004D6B2E"/>
    <w:rsid w:val="004F4797"/>
    <w:rsid w:val="00506D61"/>
    <w:rsid w:val="00517AD8"/>
    <w:rsid w:val="0053096A"/>
    <w:rsid w:val="005340EC"/>
    <w:rsid w:val="00537EA2"/>
    <w:rsid w:val="00550F12"/>
    <w:rsid w:val="005C2BD2"/>
    <w:rsid w:val="005D749B"/>
    <w:rsid w:val="005F1B71"/>
    <w:rsid w:val="005F4A43"/>
    <w:rsid w:val="0061352A"/>
    <w:rsid w:val="006334CF"/>
    <w:rsid w:val="00662B29"/>
    <w:rsid w:val="006710D9"/>
    <w:rsid w:val="006A1B85"/>
    <w:rsid w:val="006A1D09"/>
    <w:rsid w:val="006A38AD"/>
    <w:rsid w:val="006D2FEB"/>
    <w:rsid w:val="007005F7"/>
    <w:rsid w:val="0072525E"/>
    <w:rsid w:val="00741ACC"/>
    <w:rsid w:val="007550F0"/>
    <w:rsid w:val="00765592"/>
    <w:rsid w:val="00781B86"/>
    <w:rsid w:val="007A2DA3"/>
    <w:rsid w:val="007A707D"/>
    <w:rsid w:val="007B76D9"/>
    <w:rsid w:val="007C2493"/>
    <w:rsid w:val="007C37B2"/>
    <w:rsid w:val="007D0A16"/>
    <w:rsid w:val="00800680"/>
    <w:rsid w:val="00804614"/>
    <w:rsid w:val="00804B22"/>
    <w:rsid w:val="00840990"/>
    <w:rsid w:val="00840C70"/>
    <w:rsid w:val="0084677F"/>
    <w:rsid w:val="008579D7"/>
    <w:rsid w:val="008624EA"/>
    <w:rsid w:val="0088514D"/>
    <w:rsid w:val="008D7000"/>
    <w:rsid w:val="008E272F"/>
    <w:rsid w:val="00902464"/>
    <w:rsid w:val="00902CD0"/>
    <w:rsid w:val="00904D47"/>
    <w:rsid w:val="009141AF"/>
    <w:rsid w:val="00924430"/>
    <w:rsid w:val="009340F8"/>
    <w:rsid w:val="00941AA9"/>
    <w:rsid w:val="009644E6"/>
    <w:rsid w:val="009670F7"/>
    <w:rsid w:val="00976B91"/>
    <w:rsid w:val="00980658"/>
    <w:rsid w:val="009A43CF"/>
    <w:rsid w:val="009B477E"/>
    <w:rsid w:val="009C3E5A"/>
    <w:rsid w:val="009D7127"/>
    <w:rsid w:val="009E06ED"/>
    <w:rsid w:val="009F3007"/>
    <w:rsid w:val="00A110A1"/>
    <w:rsid w:val="00A3402D"/>
    <w:rsid w:val="00A6729C"/>
    <w:rsid w:val="00A74737"/>
    <w:rsid w:val="00A8784F"/>
    <w:rsid w:val="00A93F4C"/>
    <w:rsid w:val="00AB2D43"/>
    <w:rsid w:val="00AF5C9A"/>
    <w:rsid w:val="00B05406"/>
    <w:rsid w:val="00B13169"/>
    <w:rsid w:val="00B377A5"/>
    <w:rsid w:val="00B42183"/>
    <w:rsid w:val="00B45119"/>
    <w:rsid w:val="00B91007"/>
    <w:rsid w:val="00BB6CA0"/>
    <w:rsid w:val="00BD55C9"/>
    <w:rsid w:val="00BE418E"/>
    <w:rsid w:val="00C11DB5"/>
    <w:rsid w:val="00C1256C"/>
    <w:rsid w:val="00C2049E"/>
    <w:rsid w:val="00C22FCC"/>
    <w:rsid w:val="00C30AE9"/>
    <w:rsid w:val="00C7117F"/>
    <w:rsid w:val="00CA04F0"/>
    <w:rsid w:val="00CD24C6"/>
    <w:rsid w:val="00D62096"/>
    <w:rsid w:val="00D62FC4"/>
    <w:rsid w:val="00D67348"/>
    <w:rsid w:val="00DA1ADB"/>
    <w:rsid w:val="00DB2B68"/>
    <w:rsid w:val="00DB6A42"/>
    <w:rsid w:val="00DD4F41"/>
    <w:rsid w:val="00DE4A69"/>
    <w:rsid w:val="00DF1B9D"/>
    <w:rsid w:val="00E06FFB"/>
    <w:rsid w:val="00E16032"/>
    <w:rsid w:val="00E40E76"/>
    <w:rsid w:val="00E44A34"/>
    <w:rsid w:val="00E520AE"/>
    <w:rsid w:val="00E56C98"/>
    <w:rsid w:val="00E57ADA"/>
    <w:rsid w:val="00E72BEC"/>
    <w:rsid w:val="00E92206"/>
    <w:rsid w:val="00E95410"/>
    <w:rsid w:val="00EE65F6"/>
    <w:rsid w:val="00F11517"/>
    <w:rsid w:val="00F17C34"/>
    <w:rsid w:val="00F224F8"/>
    <w:rsid w:val="00F2501A"/>
    <w:rsid w:val="00F27588"/>
    <w:rsid w:val="00F27E9C"/>
    <w:rsid w:val="00F317E3"/>
    <w:rsid w:val="00F34FC1"/>
    <w:rsid w:val="00F35F22"/>
    <w:rsid w:val="00F40CB5"/>
    <w:rsid w:val="00F427FE"/>
    <w:rsid w:val="00F46D9F"/>
    <w:rsid w:val="00F46DC5"/>
    <w:rsid w:val="00F62F4C"/>
    <w:rsid w:val="00F91B3C"/>
    <w:rsid w:val="00FA723B"/>
    <w:rsid w:val="00FE2338"/>
    <w:rsid w:val="00FE35DC"/>
    <w:rsid w:val="7BA6998B"/>
  </w:rsids>
  <m:mathPr>
    <m:mathFont m:val="Cambria Math"/>
    <m:brkBin m:val="before"/>
    <m:brkBinSub m:val="--"/>
    <m:smallFrac m:val="off"/>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paragraph" w:styleId="Titolo1">
    <w:name w:val="heading 1"/>
    <w:basedOn w:val="Normale"/>
    <w:link w:val="Titolo1Carattere"/>
    <w:uiPriority w:val="9"/>
    <w:qFormat/>
    <w:rsid w:val="00CA04F0"/>
    <w:pPr>
      <w:spacing w:before="100" w:beforeAutospacing="1" w:after="100" w:afterAutospacing="1"/>
      <w:outlineLvl w:val="0"/>
    </w:pPr>
    <w:rPr>
      <w:rFonts w:ascii="Times New Roman" w:hAnsi="Times New Roman"/>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rsid w:val="00AB2D43"/>
    <w:rPr>
      <w:color w:val="0000FF"/>
      <w:u w:val="single"/>
    </w:rPr>
  </w:style>
  <w:style w:type="paragraph" w:customStyle="1" w:styleId="xmsonormal">
    <w:name w:val="x_msonormal"/>
    <w:basedOn w:val="Normale"/>
    <w:rsid w:val="00AB2D43"/>
    <w:pPr>
      <w:spacing w:before="100" w:beforeAutospacing="1" w:after="100" w:afterAutospacing="1"/>
    </w:pPr>
    <w:rPr>
      <w:rFonts w:ascii="Times New Roman" w:hAnsi="Times New Roman"/>
    </w:rPr>
  </w:style>
  <w:style w:type="character" w:styleId="Collegamentovisitato">
    <w:name w:val="FollowedHyperlink"/>
    <w:basedOn w:val="Carpredefinitoparagrafo"/>
    <w:uiPriority w:val="99"/>
    <w:semiHidden/>
    <w:unhideWhenUsed/>
    <w:rsid w:val="009644E6"/>
    <w:rPr>
      <w:color w:val="800080" w:themeColor="followedHyperlink"/>
      <w:u w:val="single"/>
    </w:rPr>
  </w:style>
  <w:style w:type="paragraph" w:styleId="NormaleWeb">
    <w:name w:val="Normal (Web)"/>
    <w:basedOn w:val="Normale"/>
    <w:uiPriority w:val="99"/>
    <w:semiHidden/>
    <w:unhideWhenUsed/>
    <w:rsid w:val="002D13C2"/>
    <w:pPr>
      <w:spacing w:before="100" w:beforeAutospacing="1" w:after="100" w:afterAutospacing="1"/>
    </w:pPr>
    <w:rPr>
      <w:rFonts w:ascii="Times New Roman" w:hAnsi="Times New Roman"/>
      <w:lang w:eastAsia="zh-TW"/>
    </w:rPr>
  </w:style>
  <w:style w:type="character" w:customStyle="1" w:styleId="Titolo1Carattere">
    <w:name w:val="Titolo 1 Carattere"/>
    <w:basedOn w:val="Carpredefinitoparagrafo"/>
    <w:link w:val="Titolo1"/>
    <w:uiPriority w:val="9"/>
    <w:rsid w:val="00CA04F0"/>
    <w:rPr>
      <w:rFonts w:ascii="Times New Roman" w:eastAsia="Times New Roman" w:hAnsi="Times New Roman" w:cs="Times New Roman"/>
      <w:b/>
      <w:bCs/>
      <w:kern w:val="36"/>
      <w:sz w:val="48"/>
      <w:szCs w:val="48"/>
      <w:lang w:eastAsia="it-IT"/>
    </w:rPr>
  </w:style>
  <w:style w:type="character" w:styleId="Enfasicorsivo">
    <w:name w:val="Emphasis"/>
    <w:basedOn w:val="Carpredefinitoparagrafo"/>
    <w:uiPriority w:val="20"/>
    <w:qFormat/>
    <w:rsid w:val="00CA04F0"/>
    <w:rPr>
      <w:i/>
      <w:iCs/>
    </w:rPr>
  </w:style>
  <w:style w:type="character" w:customStyle="1" w:styleId="al-author-delim">
    <w:name w:val="al-author-delim"/>
    <w:basedOn w:val="Carpredefinitoparagrafo"/>
    <w:rsid w:val="00CA04F0"/>
  </w:style>
  <w:style w:type="character" w:customStyle="1" w:styleId="period">
    <w:name w:val="period"/>
    <w:basedOn w:val="Carpredefinitoparagrafo"/>
    <w:rsid w:val="002B4145"/>
  </w:style>
  <w:style w:type="character" w:customStyle="1" w:styleId="cit">
    <w:name w:val="cit"/>
    <w:basedOn w:val="Carpredefinitoparagrafo"/>
    <w:rsid w:val="002B4145"/>
  </w:style>
  <w:style w:type="paragraph" w:styleId="Nessunaspaziatura">
    <w:name w:val="No Spacing"/>
    <w:uiPriority w:val="1"/>
    <w:qFormat/>
    <w:rsid w:val="004C4F23"/>
    <w:pPr>
      <w:spacing w:after="0" w:line="240" w:lineRule="auto"/>
    </w:pPr>
    <w:rPr>
      <w:rFonts w:eastAsiaTheme="minorEastAsia"/>
      <w:lang w:eastAsia="it-IT"/>
    </w:rPr>
  </w:style>
</w:styles>
</file>

<file path=word/webSettings.xml><?xml version="1.0" encoding="utf-8"?>
<w:webSettings xmlns:r="http://schemas.openxmlformats.org/officeDocument/2006/relationships" xmlns:w="http://schemas.openxmlformats.org/wordprocessingml/2006/main">
  <w:divs>
    <w:div w:id="375590808">
      <w:bodyDiv w:val="1"/>
      <w:marLeft w:val="0"/>
      <w:marRight w:val="0"/>
      <w:marTop w:val="0"/>
      <w:marBottom w:val="0"/>
      <w:divBdr>
        <w:top w:val="none" w:sz="0" w:space="0" w:color="auto"/>
        <w:left w:val="none" w:sz="0" w:space="0" w:color="auto"/>
        <w:bottom w:val="none" w:sz="0" w:space="0" w:color="auto"/>
        <w:right w:val="none" w:sz="0" w:space="0" w:color="auto"/>
      </w:divBdr>
    </w:div>
    <w:div w:id="418019929">
      <w:bodyDiv w:val="1"/>
      <w:marLeft w:val="0"/>
      <w:marRight w:val="0"/>
      <w:marTop w:val="0"/>
      <w:marBottom w:val="0"/>
      <w:divBdr>
        <w:top w:val="none" w:sz="0" w:space="0" w:color="auto"/>
        <w:left w:val="none" w:sz="0" w:space="0" w:color="auto"/>
        <w:bottom w:val="none" w:sz="0" w:space="0" w:color="auto"/>
        <w:right w:val="none" w:sz="0" w:space="0" w:color="auto"/>
      </w:divBdr>
    </w:div>
    <w:div w:id="683285134">
      <w:bodyDiv w:val="1"/>
      <w:marLeft w:val="0"/>
      <w:marRight w:val="0"/>
      <w:marTop w:val="0"/>
      <w:marBottom w:val="0"/>
      <w:divBdr>
        <w:top w:val="none" w:sz="0" w:space="0" w:color="auto"/>
        <w:left w:val="none" w:sz="0" w:space="0" w:color="auto"/>
        <w:bottom w:val="none" w:sz="0" w:space="0" w:color="auto"/>
        <w:right w:val="none" w:sz="0" w:space="0" w:color="auto"/>
      </w:divBdr>
    </w:div>
    <w:div w:id="908225085">
      <w:bodyDiv w:val="1"/>
      <w:marLeft w:val="0"/>
      <w:marRight w:val="0"/>
      <w:marTop w:val="0"/>
      <w:marBottom w:val="0"/>
      <w:divBdr>
        <w:top w:val="none" w:sz="0" w:space="0" w:color="auto"/>
        <w:left w:val="none" w:sz="0" w:space="0" w:color="auto"/>
        <w:bottom w:val="none" w:sz="0" w:space="0" w:color="auto"/>
        <w:right w:val="none" w:sz="0" w:space="0" w:color="auto"/>
      </w:divBdr>
      <w:divsChild>
        <w:div w:id="1872450852">
          <w:marLeft w:val="0"/>
          <w:marRight w:val="0"/>
          <w:marTop w:val="0"/>
          <w:marBottom w:val="0"/>
          <w:divBdr>
            <w:top w:val="none" w:sz="0" w:space="0" w:color="auto"/>
            <w:left w:val="none" w:sz="0" w:space="0" w:color="auto"/>
            <w:bottom w:val="none" w:sz="0" w:space="0" w:color="auto"/>
            <w:right w:val="none" w:sz="0" w:space="0" w:color="auto"/>
          </w:divBdr>
        </w:div>
        <w:div w:id="1508980941">
          <w:marLeft w:val="0"/>
          <w:marRight w:val="0"/>
          <w:marTop w:val="0"/>
          <w:marBottom w:val="0"/>
          <w:divBdr>
            <w:top w:val="none" w:sz="0" w:space="0" w:color="auto"/>
            <w:left w:val="none" w:sz="0" w:space="0" w:color="auto"/>
            <w:bottom w:val="none" w:sz="0" w:space="0" w:color="auto"/>
            <w:right w:val="none" w:sz="0" w:space="0" w:color="auto"/>
          </w:divBdr>
        </w:div>
        <w:div w:id="730618247">
          <w:marLeft w:val="0"/>
          <w:marRight w:val="0"/>
          <w:marTop w:val="0"/>
          <w:marBottom w:val="0"/>
          <w:divBdr>
            <w:top w:val="none" w:sz="0" w:space="0" w:color="auto"/>
            <w:left w:val="none" w:sz="0" w:space="0" w:color="auto"/>
            <w:bottom w:val="none" w:sz="0" w:space="0" w:color="auto"/>
            <w:right w:val="none" w:sz="0" w:space="0" w:color="auto"/>
          </w:divBdr>
        </w:div>
        <w:div w:id="632491787">
          <w:marLeft w:val="0"/>
          <w:marRight w:val="0"/>
          <w:marTop w:val="0"/>
          <w:marBottom w:val="0"/>
          <w:divBdr>
            <w:top w:val="none" w:sz="0" w:space="0" w:color="auto"/>
            <w:left w:val="none" w:sz="0" w:space="0" w:color="auto"/>
            <w:bottom w:val="none" w:sz="0" w:space="0" w:color="auto"/>
            <w:right w:val="none" w:sz="0" w:space="0" w:color="auto"/>
          </w:divBdr>
        </w:div>
      </w:divsChild>
    </w:div>
    <w:div w:id="1087654134">
      <w:bodyDiv w:val="1"/>
      <w:marLeft w:val="0"/>
      <w:marRight w:val="0"/>
      <w:marTop w:val="0"/>
      <w:marBottom w:val="0"/>
      <w:divBdr>
        <w:top w:val="none" w:sz="0" w:space="0" w:color="auto"/>
        <w:left w:val="none" w:sz="0" w:space="0" w:color="auto"/>
        <w:bottom w:val="none" w:sz="0" w:space="0" w:color="auto"/>
        <w:right w:val="none" w:sz="0" w:space="0" w:color="auto"/>
      </w:divBdr>
      <w:divsChild>
        <w:div w:id="45571207">
          <w:marLeft w:val="0"/>
          <w:marRight w:val="0"/>
          <w:marTop w:val="0"/>
          <w:marBottom w:val="0"/>
          <w:divBdr>
            <w:top w:val="none" w:sz="0" w:space="0" w:color="auto"/>
            <w:left w:val="none" w:sz="0" w:space="0" w:color="auto"/>
            <w:bottom w:val="none" w:sz="0" w:space="0" w:color="auto"/>
            <w:right w:val="none" w:sz="0" w:space="0" w:color="auto"/>
          </w:divBdr>
        </w:div>
      </w:divsChild>
    </w:div>
    <w:div w:id="1136920440">
      <w:bodyDiv w:val="1"/>
      <w:marLeft w:val="0"/>
      <w:marRight w:val="0"/>
      <w:marTop w:val="0"/>
      <w:marBottom w:val="0"/>
      <w:divBdr>
        <w:top w:val="none" w:sz="0" w:space="0" w:color="auto"/>
        <w:left w:val="none" w:sz="0" w:space="0" w:color="auto"/>
        <w:bottom w:val="none" w:sz="0" w:space="0" w:color="auto"/>
        <w:right w:val="none" w:sz="0" w:space="0" w:color="auto"/>
      </w:divBdr>
      <w:divsChild>
        <w:div w:id="184102836">
          <w:marLeft w:val="0"/>
          <w:marRight w:val="0"/>
          <w:marTop w:val="0"/>
          <w:marBottom w:val="0"/>
          <w:divBdr>
            <w:top w:val="none" w:sz="0" w:space="0" w:color="auto"/>
            <w:left w:val="none" w:sz="0" w:space="0" w:color="auto"/>
            <w:bottom w:val="none" w:sz="0" w:space="0" w:color="auto"/>
            <w:right w:val="none" w:sz="0" w:space="0" w:color="auto"/>
          </w:divBdr>
          <w:divsChild>
            <w:div w:id="562373421">
              <w:marLeft w:val="0"/>
              <w:marRight w:val="0"/>
              <w:marTop w:val="0"/>
              <w:marBottom w:val="0"/>
              <w:divBdr>
                <w:top w:val="none" w:sz="0" w:space="0" w:color="auto"/>
                <w:left w:val="none" w:sz="0" w:space="0" w:color="auto"/>
                <w:bottom w:val="none" w:sz="0" w:space="0" w:color="auto"/>
                <w:right w:val="none" w:sz="0" w:space="0" w:color="auto"/>
              </w:divBdr>
            </w:div>
          </w:divsChild>
        </w:div>
        <w:div w:id="1033649134">
          <w:marLeft w:val="0"/>
          <w:marRight w:val="0"/>
          <w:marTop w:val="0"/>
          <w:marBottom w:val="0"/>
          <w:divBdr>
            <w:top w:val="none" w:sz="0" w:space="0" w:color="auto"/>
            <w:left w:val="none" w:sz="0" w:space="0" w:color="auto"/>
            <w:bottom w:val="none" w:sz="0" w:space="0" w:color="auto"/>
            <w:right w:val="none" w:sz="0" w:space="0" w:color="auto"/>
          </w:divBdr>
          <w:divsChild>
            <w:div w:id="2085225941">
              <w:marLeft w:val="0"/>
              <w:marRight w:val="0"/>
              <w:marTop w:val="0"/>
              <w:marBottom w:val="0"/>
              <w:divBdr>
                <w:top w:val="none" w:sz="0" w:space="0" w:color="auto"/>
                <w:left w:val="none" w:sz="0" w:space="0" w:color="auto"/>
                <w:bottom w:val="none" w:sz="0" w:space="0" w:color="auto"/>
                <w:right w:val="none" w:sz="0" w:space="0" w:color="auto"/>
              </w:divBdr>
              <w:divsChild>
                <w:div w:id="89138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88401">
          <w:marLeft w:val="0"/>
          <w:marRight w:val="0"/>
          <w:marTop w:val="0"/>
          <w:marBottom w:val="0"/>
          <w:divBdr>
            <w:top w:val="none" w:sz="0" w:space="0" w:color="auto"/>
            <w:left w:val="none" w:sz="0" w:space="0" w:color="auto"/>
            <w:bottom w:val="none" w:sz="0" w:space="0" w:color="auto"/>
            <w:right w:val="none" w:sz="0" w:space="0" w:color="auto"/>
          </w:divBdr>
          <w:divsChild>
            <w:div w:id="15008086">
              <w:marLeft w:val="0"/>
              <w:marRight w:val="0"/>
              <w:marTop w:val="0"/>
              <w:marBottom w:val="0"/>
              <w:divBdr>
                <w:top w:val="none" w:sz="0" w:space="0" w:color="auto"/>
                <w:left w:val="none" w:sz="0" w:space="0" w:color="auto"/>
                <w:bottom w:val="none" w:sz="0" w:space="0" w:color="auto"/>
                <w:right w:val="none" w:sz="0" w:space="0" w:color="auto"/>
              </w:divBdr>
            </w:div>
            <w:div w:id="278073015">
              <w:marLeft w:val="0"/>
              <w:marRight w:val="0"/>
              <w:marTop w:val="0"/>
              <w:marBottom w:val="0"/>
              <w:divBdr>
                <w:top w:val="none" w:sz="0" w:space="0" w:color="auto"/>
                <w:left w:val="none" w:sz="0" w:space="0" w:color="auto"/>
                <w:bottom w:val="none" w:sz="0" w:space="0" w:color="auto"/>
                <w:right w:val="none" w:sz="0" w:space="0" w:color="auto"/>
              </w:divBdr>
            </w:div>
            <w:div w:id="280575651">
              <w:marLeft w:val="0"/>
              <w:marRight w:val="0"/>
              <w:marTop w:val="0"/>
              <w:marBottom w:val="0"/>
              <w:divBdr>
                <w:top w:val="none" w:sz="0" w:space="0" w:color="auto"/>
                <w:left w:val="none" w:sz="0" w:space="0" w:color="auto"/>
                <w:bottom w:val="none" w:sz="0" w:space="0" w:color="auto"/>
                <w:right w:val="none" w:sz="0" w:space="0" w:color="auto"/>
              </w:divBdr>
            </w:div>
            <w:div w:id="328681569">
              <w:marLeft w:val="0"/>
              <w:marRight w:val="0"/>
              <w:marTop w:val="0"/>
              <w:marBottom w:val="0"/>
              <w:divBdr>
                <w:top w:val="none" w:sz="0" w:space="0" w:color="auto"/>
                <w:left w:val="none" w:sz="0" w:space="0" w:color="auto"/>
                <w:bottom w:val="none" w:sz="0" w:space="0" w:color="auto"/>
                <w:right w:val="none" w:sz="0" w:space="0" w:color="auto"/>
              </w:divBdr>
            </w:div>
            <w:div w:id="340743300">
              <w:marLeft w:val="0"/>
              <w:marRight w:val="0"/>
              <w:marTop w:val="0"/>
              <w:marBottom w:val="0"/>
              <w:divBdr>
                <w:top w:val="none" w:sz="0" w:space="0" w:color="auto"/>
                <w:left w:val="none" w:sz="0" w:space="0" w:color="auto"/>
                <w:bottom w:val="none" w:sz="0" w:space="0" w:color="auto"/>
                <w:right w:val="none" w:sz="0" w:space="0" w:color="auto"/>
              </w:divBdr>
            </w:div>
            <w:div w:id="384989881">
              <w:marLeft w:val="0"/>
              <w:marRight w:val="0"/>
              <w:marTop w:val="0"/>
              <w:marBottom w:val="0"/>
              <w:divBdr>
                <w:top w:val="none" w:sz="0" w:space="0" w:color="auto"/>
                <w:left w:val="none" w:sz="0" w:space="0" w:color="auto"/>
                <w:bottom w:val="none" w:sz="0" w:space="0" w:color="auto"/>
                <w:right w:val="none" w:sz="0" w:space="0" w:color="auto"/>
              </w:divBdr>
            </w:div>
            <w:div w:id="412438612">
              <w:marLeft w:val="0"/>
              <w:marRight w:val="0"/>
              <w:marTop w:val="0"/>
              <w:marBottom w:val="0"/>
              <w:divBdr>
                <w:top w:val="none" w:sz="0" w:space="0" w:color="auto"/>
                <w:left w:val="none" w:sz="0" w:space="0" w:color="auto"/>
                <w:bottom w:val="none" w:sz="0" w:space="0" w:color="auto"/>
                <w:right w:val="none" w:sz="0" w:space="0" w:color="auto"/>
              </w:divBdr>
            </w:div>
            <w:div w:id="549725304">
              <w:marLeft w:val="0"/>
              <w:marRight w:val="0"/>
              <w:marTop w:val="0"/>
              <w:marBottom w:val="0"/>
              <w:divBdr>
                <w:top w:val="none" w:sz="0" w:space="0" w:color="auto"/>
                <w:left w:val="none" w:sz="0" w:space="0" w:color="auto"/>
                <w:bottom w:val="none" w:sz="0" w:space="0" w:color="auto"/>
                <w:right w:val="none" w:sz="0" w:space="0" w:color="auto"/>
              </w:divBdr>
            </w:div>
            <w:div w:id="643436352">
              <w:marLeft w:val="0"/>
              <w:marRight w:val="0"/>
              <w:marTop w:val="0"/>
              <w:marBottom w:val="0"/>
              <w:divBdr>
                <w:top w:val="none" w:sz="0" w:space="0" w:color="auto"/>
                <w:left w:val="none" w:sz="0" w:space="0" w:color="auto"/>
                <w:bottom w:val="none" w:sz="0" w:space="0" w:color="auto"/>
                <w:right w:val="none" w:sz="0" w:space="0" w:color="auto"/>
              </w:divBdr>
            </w:div>
            <w:div w:id="827404591">
              <w:marLeft w:val="0"/>
              <w:marRight w:val="0"/>
              <w:marTop w:val="0"/>
              <w:marBottom w:val="0"/>
              <w:divBdr>
                <w:top w:val="none" w:sz="0" w:space="0" w:color="auto"/>
                <w:left w:val="none" w:sz="0" w:space="0" w:color="auto"/>
                <w:bottom w:val="none" w:sz="0" w:space="0" w:color="auto"/>
                <w:right w:val="none" w:sz="0" w:space="0" w:color="auto"/>
              </w:divBdr>
            </w:div>
            <w:div w:id="867373815">
              <w:marLeft w:val="0"/>
              <w:marRight w:val="0"/>
              <w:marTop w:val="0"/>
              <w:marBottom w:val="0"/>
              <w:divBdr>
                <w:top w:val="none" w:sz="0" w:space="0" w:color="auto"/>
                <w:left w:val="none" w:sz="0" w:space="0" w:color="auto"/>
                <w:bottom w:val="none" w:sz="0" w:space="0" w:color="auto"/>
                <w:right w:val="none" w:sz="0" w:space="0" w:color="auto"/>
              </w:divBdr>
            </w:div>
            <w:div w:id="902058929">
              <w:marLeft w:val="0"/>
              <w:marRight w:val="0"/>
              <w:marTop w:val="0"/>
              <w:marBottom w:val="0"/>
              <w:divBdr>
                <w:top w:val="none" w:sz="0" w:space="0" w:color="auto"/>
                <w:left w:val="none" w:sz="0" w:space="0" w:color="auto"/>
                <w:bottom w:val="none" w:sz="0" w:space="0" w:color="auto"/>
                <w:right w:val="none" w:sz="0" w:space="0" w:color="auto"/>
              </w:divBdr>
            </w:div>
            <w:div w:id="974212766">
              <w:marLeft w:val="0"/>
              <w:marRight w:val="0"/>
              <w:marTop w:val="0"/>
              <w:marBottom w:val="0"/>
              <w:divBdr>
                <w:top w:val="none" w:sz="0" w:space="0" w:color="auto"/>
                <w:left w:val="none" w:sz="0" w:space="0" w:color="auto"/>
                <w:bottom w:val="none" w:sz="0" w:space="0" w:color="auto"/>
                <w:right w:val="none" w:sz="0" w:space="0" w:color="auto"/>
              </w:divBdr>
            </w:div>
            <w:div w:id="1090929030">
              <w:marLeft w:val="0"/>
              <w:marRight w:val="0"/>
              <w:marTop w:val="0"/>
              <w:marBottom w:val="0"/>
              <w:divBdr>
                <w:top w:val="none" w:sz="0" w:space="0" w:color="auto"/>
                <w:left w:val="none" w:sz="0" w:space="0" w:color="auto"/>
                <w:bottom w:val="none" w:sz="0" w:space="0" w:color="auto"/>
                <w:right w:val="none" w:sz="0" w:space="0" w:color="auto"/>
              </w:divBdr>
            </w:div>
            <w:div w:id="1108964337">
              <w:marLeft w:val="0"/>
              <w:marRight w:val="0"/>
              <w:marTop w:val="0"/>
              <w:marBottom w:val="0"/>
              <w:divBdr>
                <w:top w:val="none" w:sz="0" w:space="0" w:color="auto"/>
                <w:left w:val="none" w:sz="0" w:space="0" w:color="auto"/>
                <w:bottom w:val="none" w:sz="0" w:space="0" w:color="auto"/>
                <w:right w:val="none" w:sz="0" w:space="0" w:color="auto"/>
              </w:divBdr>
            </w:div>
            <w:div w:id="1176651401">
              <w:marLeft w:val="0"/>
              <w:marRight w:val="0"/>
              <w:marTop w:val="0"/>
              <w:marBottom w:val="0"/>
              <w:divBdr>
                <w:top w:val="none" w:sz="0" w:space="0" w:color="auto"/>
                <w:left w:val="none" w:sz="0" w:space="0" w:color="auto"/>
                <w:bottom w:val="none" w:sz="0" w:space="0" w:color="auto"/>
                <w:right w:val="none" w:sz="0" w:space="0" w:color="auto"/>
              </w:divBdr>
            </w:div>
            <w:div w:id="1436057424">
              <w:marLeft w:val="0"/>
              <w:marRight w:val="0"/>
              <w:marTop w:val="0"/>
              <w:marBottom w:val="0"/>
              <w:divBdr>
                <w:top w:val="none" w:sz="0" w:space="0" w:color="auto"/>
                <w:left w:val="none" w:sz="0" w:space="0" w:color="auto"/>
                <w:bottom w:val="none" w:sz="0" w:space="0" w:color="auto"/>
                <w:right w:val="none" w:sz="0" w:space="0" w:color="auto"/>
              </w:divBdr>
            </w:div>
            <w:div w:id="1453793258">
              <w:marLeft w:val="0"/>
              <w:marRight w:val="0"/>
              <w:marTop w:val="0"/>
              <w:marBottom w:val="0"/>
              <w:divBdr>
                <w:top w:val="none" w:sz="0" w:space="0" w:color="auto"/>
                <w:left w:val="none" w:sz="0" w:space="0" w:color="auto"/>
                <w:bottom w:val="none" w:sz="0" w:space="0" w:color="auto"/>
                <w:right w:val="none" w:sz="0" w:space="0" w:color="auto"/>
              </w:divBdr>
            </w:div>
            <w:div w:id="1615215433">
              <w:marLeft w:val="0"/>
              <w:marRight w:val="0"/>
              <w:marTop w:val="0"/>
              <w:marBottom w:val="0"/>
              <w:divBdr>
                <w:top w:val="none" w:sz="0" w:space="0" w:color="auto"/>
                <w:left w:val="none" w:sz="0" w:space="0" w:color="auto"/>
                <w:bottom w:val="none" w:sz="0" w:space="0" w:color="auto"/>
                <w:right w:val="none" w:sz="0" w:space="0" w:color="auto"/>
              </w:divBdr>
            </w:div>
            <w:div w:id="1770077125">
              <w:marLeft w:val="0"/>
              <w:marRight w:val="0"/>
              <w:marTop w:val="0"/>
              <w:marBottom w:val="0"/>
              <w:divBdr>
                <w:top w:val="none" w:sz="0" w:space="0" w:color="auto"/>
                <w:left w:val="none" w:sz="0" w:space="0" w:color="auto"/>
                <w:bottom w:val="none" w:sz="0" w:space="0" w:color="auto"/>
                <w:right w:val="none" w:sz="0" w:space="0" w:color="auto"/>
              </w:divBdr>
            </w:div>
            <w:div w:id="1896309361">
              <w:marLeft w:val="0"/>
              <w:marRight w:val="0"/>
              <w:marTop w:val="0"/>
              <w:marBottom w:val="0"/>
              <w:divBdr>
                <w:top w:val="none" w:sz="0" w:space="0" w:color="auto"/>
                <w:left w:val="none" w:sz="0" w:space="0" w:color="auto"/>
                <w:bottom w:val="none" w:sz="0" w:space="0" w:color="auto"/>
                <w:right w:val="none" w:sz="0" w:space="0" w:color="auto"/>
              </w:divBdr>
            </w:div>
            <w:div w:id="20873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11754">
      <w:bodyDiv w:val="1"/>
      <w:marLeft w:val="0"/>
      <w:marRight w:val="0"/>
      <w:marTop w:val="0"/>
      <w:marBottom w:val="0"/>
      <w:divBdr>
        <w:top w:val="none" w:sz="0" w:space="0" w:color="auto"/>
        <w:left w:val="none" w:sz="0" w:space="0" w:color="auto"/>
        <w:bottom w:val="none" w:sz="0" w:space="0" w:color="auto"/>
        <w:right w:val="none" w:sz="0" w:space="0" w:color="auto"/>
      </w:divBdr>
      <w:divsChild>
        <w:div w:id="284776048">
          <w:marLeft w:val="0"/>
          <w:marRight w:val="0"/>
          <w:marTop w:val="0"/>
          <w:marBottom w:val="0"/>
          <w:divBdr>
            <w:top w:val="none" w:sz="0" w:space="0" w:color="auto"/>
            <w:left w:val="none" w:sz="0" w:space="0" w:color="auto"/>
            <w:bottom w:val="none" w:sz="0" w:space="0" w:color="auto"/>
            <w:right w:val="none" w:sz="0" w:space="0" w:color="auto"/>
          </w:divBdr>
        </w:div>
        <w:div w:id="363097390">
          <w:marLeft w:val="0"/>
          <w:marRight w:val="0"/>
          <w:marTop w:val="0"/>
          <w:marBottom w:val="0"/>
          <w:divBdr>
            <w:top w:val="none" w:sz="0" w:space="0" w:color="auto"/>
            <w:left w:val="none" w:sz="0" w:space="0" w:color="auto"/>
            <w:bottom w:val="none" w:sz="0" w:space="0" w:color="auto"/>
            <w:right w:val="none" w:sz="0" w:space="0" w:color="auto"/>
          </w:divBdr>
        </w:div>
        <w:div w:id="699091281">
          <w:marLeft w:val="0"/>
          <w:marRight w:val="0"/>
          <w:marTop w:val="0"/>
          <w:marBottom w:val="0"/>
          <w:divBdr>
            <w:top w:val="none" w:sz="0" w:space="0" w:color="auto"/>
            <w:left w:val="none" w:sz="0" w:space="0" w:color="auto"/>
            <w:bottom w:val="none" w:sz="0" w:space="0" w:color="auto"/>
            <w:right w:val="none" w:sz="0" w:space="0" w:color="auto"/>
          </w:divBdr>
        </w:div>
      </w:divsChild>
    </w:div>
    <w:div w:id="1485127870">
      <w:bodyDiv w:val="1"/>
      <w:marLeft w:val="0"/>
      <w:marRight w:val="0"/>
      <w:marTop w:val="0"/>
      <w:marBottom w:val="0"/>
      <w:divBdr>
        <w:top w:val="none" w:sz="0" w:space="0" w:color="auto"/>
        <w:left w:val="none" w:sz="0" w:space="0" w:color="auto"/>
        <w:bottom w:val="none" w:sz="0" w:space="0" w:color="auto"/>
        <w:right w:val="none" w:sz="0" w:space="0" w:color="auto"/>
      </w:divBdr>
      <w:divsChild>
        <w:div w:id="832912472">
          <w:marLeft w:val="0"/>
          <w:marRight w:val="0"/>
          <w:marTop w:val="0"/>
          <w:marBottom w:val="0"/>
          <w:divBdr>
            <w:top w:val="none" w:sz="0" w:space="0" w:color="auto"/>
            <w:left w:val="none" w:sz="0" w:space="0" w:color="auto"/>
            <w:bottom w:val="none" w:sz="0" w:space="0" w:color="auto"/>
            <w:right w:val="none" w:sz="0" w:space="0" w:color="auto"/>
          </w:divBdr>
        </w:div>
        <w:div w:id="233323801">
          <w:marLeft w:val="0"/>
          <w:marRight w:val="0"/>
          <w:marTop w:val="0"/>
          <w:marBottom w:val="0"/>
          <w:divBdr>
            <w:top w:val="none" w:sz="0" w:space="0" w:color="auto"/>
            <w:left w:val="none" w:sz="0" w:space="0" w:color="auto"/>
            <w:bottom w:val="none" w:sz="0" w:space="0" w:color="auto"/>
            <w:right w:val="none" w:sz="0" w:space="0" w:color="auto"/>
          </w:divBdr>
        </w:div>
        <w:div w:id="2091148371">
          <w:marLeft w:val="0"/>
          <w:marRight w:val="0"/>
          <w:marTop w:val="0"/>
          <w:marBottom w:val="0"/>
          <w:divBdr>
            <w:top w:val="none" w:sz="0" w:space="0" w:color="auto"/>
            <w:left w:val="none" w:sz="0" w:space="0" w:color="auto"/>
            <w:bottom w:val="none" w:sz="0" w:space="0" w:color="auto"/>
            <w:right w:val="none" w:sz="0" w:space="0" w:color="auto"/>
          </w:divBdr>
        </w:div>
        <w:div w:id="1736314083">
          <w:marLeft w:val="0"/>
          <w:marRight w:val="0"/>
          <w:marTop w:val="0"/>
          <w:marBottom w:val="0"/>
          <w:divBdr>
            <w:top w:val="none" w:sz="0" w:space="0" w:color="auto"/>
            <w:left w:val="none" w:sz="0" w:space="0" w:color="auto"/>
            <w:bottom w:val="none" w:sz="0" w:space="0" w:color="auto"/>
            <w:right w:val="none" w:sz="0" w:space="0" w:color="auto"/>
          </w:divBdr>
        </w:div>
        <w:div w:id="1997107294">
          <w:marLeft w:val="0"/>
          <w:marRight w:val="0"/>
          <w:marTop w:val="0"/>
          <w:marBottom w:val="0"/>
          <w:divBdr>
            <w:top w:val="none" w:sz="0" w:space="0" w:color="auto"/>
            <w:left w:val="none" w:sz="0" w:space="0" w:color="auto"/>
            <w:bottom w:val="none" w:sz="0" w:space="0" w:color="auto"/>
            <w:right w:val="none" w:sz="0" w:space="0" w:color="auto"/>
          </w:divBdr>
        </w:div>
        <w:div w:id="2050908486">
          <w:marLeft w:val="0"/>
          <w:marRight w:val="0"/>
          <w:marTop w:val="0"/>
          <w:marBottom w:val="0"/>
          <w:divBdr>
            <w:top w:val="none" w:sz="0" w:space="0" w:color="auto"/>
            <w:left w:val="none" w:sz="0" w:space="0" w:color="auto"/>
            <w:bottom w:val="none" w:sz="0" w:space="0" w:color="auto"/>
            <w:right w:val="none" w:sz="0" w:space="0" w:color="auto"/>
          </w:divBdr>
        </w:div>
        <w:div w:id="1679310747">
          <w:marLeft w:val="0"/>
          <w:marRight w:val="0"/>
          <w:marTop w:val="0"/>
          <w:marBottom w:val="0"/>
          <w:divBdr>
            <w:top w:val="none" w:sz="0" w:space="0" w:color="auto"/>
            <w:left w:val="none" w:sz="0" w:space="0" w:color="auto"/>
            <w:bottom w:val="none" w:sz="0" w:space="0" w:color="auto"/>
            <w:right w:val="none" w:sz="0" w:space="0" w:color="auto"/>
          </w:divBdr>
        </w:div>
        <w:div w:id="1043553413">
          <w:marLeft w:val="0"/>
          <w:marRight w:val="0"/>
          <w:marTop w:val="0"/>
          <w:marBottom w:val="0"/>
          <w:divBdr>
            <w:top w:val="none" w:sz="0" w:space="0" w:color="auto"/>
            <w:left w:val="none" w:sz="0" w:space="0" w:color="auto"/>
            <w:bottom w:val="none" w:sz="0" w:space="0" w:color="auto"/>
            <w:right w:val="none" w:sz="0" w:space="0" w:color="auto"/>
          </w:divBdr>
        </w:div>
        <w:div w:id="1948269444">
          <w:marLeft w:val="0"/>
          <w:marRight w:val="0"/>
          <w:marTop w:val="0"/>
          <w:marBottom w:val="0"/>
          <w:divBdr>
            <w:top w:val="none" w:sz="0" w:space="0" w:color="auto"/>
            <w:left w:val="none" w:sz="0" w:space="0" w:color="auto"/>
            <w:bottom w:val="none" w:sz="0" w:space="0" w:color="auto"/>
            <w:right w:val="none" w:sz="0" w:space="0" w:color="auto"/>
          </w:divBdr>
        </w:div>
        <w:div w:id="1235507662">
          <w:marLeft w:val="0"/>
          <w:marRight w:val="0"/>
          <w:marTop w:val="0"/>
          <w:marBottom w:val="0"/>
          <w:divBdr>
            <w:top w:val="none" w:sz="0" w:space="0" w:color="auto"/>
            <w:left w:val="none" w:sz="0" w:space="0" w:color="auto"/>
            <w:bottom w:val="none" w:sz="0" w:space="0" w:color="auto"/>
            <w:right w:val="none" w:sz="0" w:space="0" w:color="auto"/>
          </w:divBdr>
        </w:div>
      </w:divsChild>
    </w:div>
    <w:div w:id="1679230620">
      <w:bodyDiv w:val="1"/>
      <w:marLeft w:val="0"/>
      <w:marRight w:val="0"/>
      <w:marTop w:val="0"/>
      <w:marBottom w:val="0"/>
      <w:divBdr>
        <w:top w:val="none" w:sz="0" w:space="0" w:color="auto"/>
        <w:left w:val="none" w:sz="0" w:space="0" w:color="auto"/>
        <w:bottom w:val="none" w:sz="0" w:space="0" w:color="auto"/>
        <w:right w:val="none" w:sz="0" w:space="0" w:color="auto"/>
      </w:divBdr>
      <w:divsChild>
        <w:div w:id="1437291942">
          <w:marLeft w:val="0"/>
          <w:marRight w:val="0"/>
          <w:marTop w:val="0"/>
          <w:marBottom w:val="0"/>
          <w:divBdr>
            <w:top w:val="none" w:sz="0" w:space="0" w:color="auto"/>
            <w:left w:val="none" w:sz="0" w:space="0" w:color="auto"/>
            <w:bottom w:val="none" w:sz="0" w:space="0" w:color="auto"/>
            <w:right w:val="none" w:sz="0" w:space="0" w:color="auto"/>
          </w:divBdr>
        </w:div>
      </w:divsChild>
    </w:div>
    <w:div w:id="1807894211">
      <w:bodyDiv w:val="1"/>
      <w:marLeft w:val="0"/>
      <w:marRight w:val="0"/>
      <w:marTop w:val="0"/>
      <w:marBottom w:val="0"/>
      <w:divBdr>
        <w:top w:val="none" w:sz="0" w:space="0" w:color="auto"/>
        <w:left w:val="none" w:sz="0" w:space="0" w:color="auto"/>
        <w:bottom w:val="none" w:sz="0" w:space="0" w:color="auto"/>
        <w:right w:val="none" w:sz="0" w:space="0" w:color="auto"/>
      </w:divBdr>
      <w:divsChild>
        <w:div w:id="216741427">
          <w:marLeft w:val="0"/>
          <w:marRight w:val="0"/>
          <w:marTop w:val="0"/>
          <w:marBottom w:val="0"/>
          <w:divBdr>
            <w:top w:val="none" w:sz="0" w:space="0" w:color="auto"/>
            <w:left w:val="none" w:sz="0" w:space="0" w:color="auto"/>
            <w:bottom w:val="none" w:sz="0" w:space="0" w:color="auto"/>
            <w:right w:val="none" w:sz="0" w:space="0" w:color="auto"/>
          </w:divBdr>
          <w:divsChild>
            <w:div w:id="15827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765553">
      <w:bodyDiv w:val="1"/>
      <w:marLeft w:val="0"/>
      <w:marRight w:val="0"/>
      <w:marTop w:val="0"/>
      <w:marBottom w:val="0"/>
      <w:divBdr>
        <w:top w:val="none" w:sz="0" w:space="0" w:color="auto"/>
        <w:left w:val="none" w:sz="0" w:space="0" w:color="auto"/>
        <w:bottom w:val="none" w:sz="0" w:space="0" w:color="auto"/>
        <w:right w:val="none" w:sz="0" w:space="0" w:color="auto"/>
      </w:divBdr>
      <w:divsChild>
        <w:div w:id="1317881393">
          <w:marLeft w:val="0"/>
          <w:marRight w:val="0"/>
          <w:marTop w:val="0"/>
          <w:marBottom w:val="0"/>
          <w:divBdr>
            <w:top w:val="none" w:sz="0" w:space="0" w:color="auto"/>
            <w:left w:val="none" w:sz="0" w:space="0" w:color="auto"/>
            <w:bottom w:val="none" w:sz="0" w:space="0" w:color="auto"/>
            <w:right w:val="none" w:sz="0" w:space="0" w:color="auto"/>
          </w:divBdr>
        </w:div>
      </w:divsChild>
    </w:div>
    <w:div w:id="1908688997">
      <w:bodyDiv w:val="1"/>
      <w:marLeft w:val="0"/>
      <w:marRight w:val="0"/>
      <w:marTop w:val="0"/>
      <w:marBottom w:val="0"/>
      <w:divBdr>
        <w:top w:val="none" w:sz="0" w:space="0" w:color="auto"/>
        <w:left w:val="none" w:sz="0" w:space="0" w:color="auto"/>
        <w:bottom w:val="none" w:sz="0" w:space="0" w:color="auto"/>
        <w:right w:val="none" w:sz="0" w:space="0" w:color="auto"/>
      </w:divBdr>
      <w:divsChild>
        <w:div w:id="1248349996">
          <w:marLeft w:val="0"/>
          <w:marRight w:val="0"/>
          <w:marTop w:val="0"/>
          <w:marBottom w:val="0"/>
          <w:divBdr>
            <w:top w:val="none" w:sz="0" w:space="0" w:color="auto"/>
            <w:left w:val="none" w:sz="0" w:space="0" w:color="auto"/>
            <w:bottom w:val="none" w:sz="0" w:space="0" w:color="auto"/>
            <w:right w:val="none" w:sz="0" w:space="0" w:color="auto"/>
          </w:divBdr>
        </w:div>
        <w:div w:id="1968966355">
          <w:marLeft w:val="0"/>
          <w:marRight w:val="0"/>
          <w:marTop w:val="0"/>
          <w:marBottom w:val="0"/>
          <w:divBdr>
            <w:top w:val="none" w:sz="0" w:space="0" w:color="auto"/>
            <w:left w:val="none" w:sz="0" w:space="0" w:color="auto"/>
            <w:bottom w:val="none" w:sz="0" w:space="0" w:color="auto"/>
            <w:right w:val="none" w:sz="0" w:space="0" w:color="auto"/>
          </w:divBdr>
        </w:div>
        <w:div w:id="1524200889">
          <w:marLeft w:val="0"/>
          <w:marRight w:val="0"/>
          <w:marTop w:val="0"/>
          <w:marBottom w:val="0"/>
          <w:divBdr>
            <w:top w:val="none" w:sz="0" w:space="0" w:color="auto"/>
            <w:left w:val="none" w:sz="0" w:space="0" w:color="auto"/>
            <w:bottom w:val="none" w:sz="0" w:space="0" w:color="auto"/>
            <w:right w:val="none" w:sz="0" w:space="0" w:color="auto"/>
          </w:divBdr>
        </w:div>
      </w:divsChild>
    </w:div>
    <w:div w:id="2071607766">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76C265-5934-4113-8D15-ECBFA4E5F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612</Words>
  <Characters>3492</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4096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Maurizio Baglioni - Ufficio Stampa</dc:creator>
  <cp:lastModifiedBy>Standard</cp:lastModifiedBy>
  <cp:revision>2</cp:revision>
  <cp:lastPrinted>2014-05-07T10:01:00Z</cp:lastPrinted>
  <dcterms:created xsi:type="dcterms:W3CDTF">2021-10-06T11:27:00Z</dcterms:created>
  <dcterms:modified xsi:type="dcterms:W3CDTF">2021-10-06T11:27:00Z</dcterms:modified>
</cp:coreProperties>
</file>