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201F1E"/>
          <w:sz w:val="32"/>
          <w:szCs w:val="32"/>
          <w:bdr w:val="none" w:sz="0" w:space="0" w:color="auto" w:frame="1"/>
          <w:lang w:eastAsia="zh-TW"/>
        </w:rPr>
        <w:t>UNIVERSITÀ DEGLI STUDI DI PERUGIA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zh-TW"/>
        </w:rPr>
        <w:t>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Un milione e mezzo di euro per lo studio di materiali innovativi </w:t>
      </w:r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 xml:space="preserve">per il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raffrescamento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 xml:space="preserve"> delle superfici urbane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L</w:t>
      </w:r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a Professoressa Anna Laura Pisello vince un ERC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Starting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Grant </w:t>
      </w:r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con il progetto HELIOS </w:t>
      </w: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> </w:t>
      </w: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br/>
      </w:r>
    </w:p>
    <w:p w:rsidR="00AE0E4A" w:rsidRPr="00AE0E4A" w:rsidRDefault="00AE0E4A" w:rsidP="00AE0E4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Anna Laura Pisello</w:t>
      </w: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, Professoressa associata del </w:t>
      </w:r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Dipartimento di Ingegneria</w:t>
      </w: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 dell’Università degli Studi di Perugia, è risultata vincitrice di uno dei finanziamenti dell’</w:t>
      </w:r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ERC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Starting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Grant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Competition</w:t>
      </w:r>
      <w:proofErr w:type="spellEnd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, il programma per la ricerca e l’innovazione dell’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lang w:eastAsia="zh-TW"/>
        </w:rPr>
        <w:t>European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lang w:eastAsia="zh-TW"/>
        </w:rPr>
        <w:t xml:space="preserve">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lang w:eastAsia="zh-TW"/>
        </w:rPr>
        <w:t>Research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lang w:eastAsia="zh-TW"/>
        </w:rPr>
        <w:t xml:space="preserve">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lang w:eastAsia="zh-TW"/>
        </w:rPr>
        <w:t>Council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 (ERC), </w:t>
      </w: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riservato ai ricercatori che abbiano completato il dottorato di ricerca da due a sette anni e dedicato ai settori di ricerca pioneristici. 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Un bando altamente competitivo, nel quale la Professoressa Pisello è risultata vincitrice con il progetto di ricerca: </w:t>
      </w:r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“HELIOS, the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new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generation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of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scalable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urban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HEat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isLand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mitigatIOn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by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means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of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adaptive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photoluminescent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radiative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cooling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</w:t>
      </w:r>
      <w:proofErr w:type="spellStart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Skins</w:t>
      </w:r>
      <w:proofErr w:type="spellEnd"/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”</w:t>
      </w: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, ottenendo, appunto, un milione e mezzo di euro.  </w:t>
      </w: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>L’</w:t>
      </w:r>
      <w:proofErr w:type="spellStart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>Erc</w:t>
      </w:r>
      <w:proofErr w:type="spellEnd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> </w:t>
      </w:r>
      <w:proofErr w:type="spellStart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>Starting</w:t>
      </w:r>
      <w:proofErr w:type="spellEnd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 xml:space="preserve"> Grant assegnato </w:t>
      </w:r>
      <w:proofErr w:type="spellStart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>lla</w:t>
      </w:r>
      <w:proofErr w:type="spellEnd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 xml:space="preserve"> Professoressa Pisello, inoltre, è il primo conseguito dall'Ateneo nel settore scientifico-disciplinare della Fisica tecnica. 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>“Tema del progetto HELIOS – spiega la </w:t>
      </w: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Professoressa Pisello </w:t>
      </w: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 xml:space="preserve">- è lo sviluppo di soluzioni innovative in grado di produrre il </w:t>
      </w:r>
      <w:proofErr w:type="spellStart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>raffrescamento</w:t>
      </w:r>
      <w:proofErr w:type="spellEnd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 xml:space="preserve"> passivo, cioè realizzato senza uso di energia, sfruttando alcune caratteristiche delle superfici urbanizzate, dagli edifici agli spazi esterni, quali piazze, strade, coperture di vario genere, esposte al sole e all’aperto”. 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>L'obiettivo di HELIOS è l’ideazione di materiali innovativi in grado di costituire una sorta di pellicola superficiale che mitighi la cosiddetta “isola di calore” urbana, che mette a rischio le condizioni di salute di più del 50% della popolazione globale che vive in aree urbane dense ed inquinate.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 xml:space="preserve">“Le soluzioni che HELIOS si propone di individuare – prosegue la Prof.ssa Pisello - consentiranno di migliorare il comfort ambientale interno ed esterno agli edifici, compromesso dal rischio di </w:t>
      </w:r>
      <w:proofErr w:type="spellStart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>sovrariscaldamento</w:t>
      </w:r>
      <w:proofErr w:type="spellEnd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 xml:space="preserve"> urbano. Tali materiali innovativi dovranno anche essere in grado di modulare la propria azione in base alla temperatura e all’umidità esterne, così da evitare fenomeni potenzialmente dannosi di </w:t>
      </w:r>
      <w:proofErr w:type="spellStart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>sottoraffrescamento</w:t>
      </w:r>
      <w:proofErr w:type="spellEnd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zh-TW"/>
        </w:rPr>
        <w:t>, come per esempio in inverno o nei climi rigidi”.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zh-TW"/>
        </w:rPr>
      </w:pPr>
    </w:p>
    <w:p w:rsidR="00AE0E4A" w:rsidRPr="00AE0E4A" w:rsidRDefault="00AE0E4A" w:rsidP="00AE0E4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zh-TW"/>
        </w:rPr>
      </w:pPr>
    </w:p>
    <w:p w:rsidR="00AE0E4A" w:rsidRPr="00AE0E4A" w:rsidRDefault="00AE0E4A" w:rsidP="00AE0E4A">
      <w:pPr>
        <w:shd w:val="clear" w:color="auto" w:fill="FFFFFF"/>
        <w:spacing w:after="0" w:line="259" w:lineRule="atLeast"/>
        <w:rPr>
          <w:rFonts w:ascii="Segoe UI" w:eastAsia="Times New Roman" w:hAnsi="Segoe UI" w:cs="Segoe UI"/>
          <w:color w:val="000000"/>
          <w:sz w:val="23"/>
          <w:szCs w:val="23"/>
          <w:lang w:eastAsia="zh-TW"/>
        </w:rPr>
      </w:pPr>
      <w:r w:rsidRPr="00AE0E4A">
        <w:rPr>
          <w:rFonts w:ascii="inherit" w:eastAsia="Times New Roman" w:hAnsi="inherit" w:cs="Segoe UI"/>
          <w:color w:val="000000"/>
          <w:sz w:val="22"/>
          <w:szCs w:val="22"/>
          <w:bdr w:val="none" w:sz="0" w:space="0" w:color="auto" w:frame="1"/>
          <w:lang w:eastAsia="zh-TW"/>
        </w:rPr>
        <w:t>Nella foto: Prof.ssa Anna Laura Pisello</w:t>
      </w:r>
      <w:r w:rsidRPr="00AE0E4A">
        <w:rPr>
          <w:rFonts w:ascii="inherit" w:eastAsia="Times New Roman" w:hAnsi="inherit" w:cs="Times New Roman"/>
          <w:color w:val="000000"/>
          <w:bdr w:val="none" w:sz="0" w:space="0" w:color="auto" w:frame="1"/>
          <w:lang w:eastAsia="zh-TW"/>
        </w:rPr>
        <w:t>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br/>
      </w:r>
    </w:p>
    <w:p w:rsidR="00AE0E4A" w:rsidRPr="00AE0E4A" w:rsidRDefault="00AE0E4A" w:rsidP="00AE0E4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Contatto ad uso delle redazioni </w:t>
      </w:r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00"/>
          <w:lang w:eastAsia="zh-TW"/>
        </w:rPr>
        <w:t>(da NON  pubblicare)</w:t>
      </w:r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Prof.ssa Anna Laura Pisello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zh-TW"/>
        </w:rPr>
      </w:pPr>
      <w:proofErr w:type="spellStart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Email</w:t>
      </w:r>
      <w:proofErr w:type="spellEnd"/>
      <w:r w:rsidRPr="00AE0E4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: anna.pisello@unipg.it </w:t>
      </w:r>
    </w:p>
    <w:p w:rsidR="00AE0E4A" w:rsidRPr="00AE0E4A" w:rsidRDefault="00AE0E4A" w:rsidP="00AE0E4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zh-TW"/>
        </w:rPr>
      </w:pPr>
    </w:p>
    <w:p w:rsidR="00AE0E4A" w:rsidRPr="00AE0E4A" w:rsidRDefault="00AE0E4A" w:rsidP="00AE0E4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zh-TW"/>
        </w:rPr>
      </w:pPr>
    </w:p>
    <w:p w:rsidR="00AE0E4A" w:rsidRPr="00AE0E4A" w:rsidRDefault="00AE0E4A" w:rsidP="00AE0E4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zh-TW"/>
        </w:rPr>
      </w:pPr>
    </w:p>
    <w:p w:rsidR="00AE0E4A" w:rsidRPr="00AE0E4A" w:rsidRDefault="00AE0E4A" w:rsidP="00AE0E4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lang w:eastAsia="zh-TW"/>
        </w:rPr>
      </w:pPr>
      <w:r w:rsidRPr="00AE0E4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Perugia, 18 gennaio 2022 </w:t>
      </w:r>
    </w:p>
    <w:p w:rsidR="00C46341" w:rsidRPr="00C46341" w:rsidRDefault="00C46341" w:rsidP="00AE0E4A">
      <w:pPr>
        <w:shd w:val="clear" w:color="auto" w:fill="FFFFFF"/>
        <w:spacing w:after="0" w:line="240" w:lineRule="auto"/>
        <w:jc w:val="center"/>
        <w:textAlignment w:val="baseline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</w:p>
    <w:sectPr w:rsidR="00C46341" w:rsidRPr="00C46341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51" w:rsidRDefault="008A6F51" w:rsidP="005C2BD2">
      <w:r>
        <w:separator/>
      </w:r>
    </w:p>
  </w:endnote>
  <w:endnote w:type="continuationSeparator" w:id="0">
    <w:p w:rsidR="008A6F51" w:rsidRDefault="008A6F51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205CF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205CF2" w:rsidRPr="00226F68" w:rsidTr="009B440B">
      <w:trPr>
        <w:trHeight w:val="726"/>
      </w:trPr>
      <w:tc>
        <w:tcPr>
          <w:tcW w:w="1620" w:type="dxa"/>
          <w:vAlign w:val="bottom"/>
        </w:tcPr>
        <w:p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205CF2" w:rsidRDefault="00205CF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205C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51" w:rsidRDefault="008A6F51" w:rsidP="005C2BD2">
      <w:r>
        <w:separator/>
      </w:r>
    </w:p>
  </w:footnote>
  <w:footnote w:type="continuationSeparator" w:id="0">
    <w:p w:rsidR="008A6F51" w:rsidRDefault="008A6F51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A163A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A163A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A163A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1A11"/>
    <w:multiLevelType w:val="multilevel"/>
    <w:tmpl w:val="5874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10930"/>
    <w:rsid w:val="00021B3B"/>
    <w:rsid w:val="00024504"/>
    <w:rsid w:val="000305E6"/>
    <w:rsid w:val="000332C0"/>
    <w:rsid w:val="00033486"/>
    <w:rsid w:val="000421B9"/>
    <w:rsid w:val="00042690"/>
    <w:rsid w:val="000436FE"/>
    <w:rsid w:val="00060259"/>
    <w:rsid w:val="000616CC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A0069"/>
    <w:rsid w:val="000A1FCF"/>
    <w:rsid w:val="000A33DC"/>
    <w:rsid w:val="000A598D"/>
    <w:rsid w:val="000A7053"/>
    <w:rsid w:val="000B0902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02D8"/>
    <w:rsid w:val="001030D3"/>
    <w:rsid w:val="001054D8"/>
    <w:rsid w:val="001075F2"/>
    <w:rsid w:val="00110E36"/>
    <w:rsid w:val="00116163"/>
    <w:rsid w:val="001320E9"/>
    <w:rsid w:val="00133AFB"/>
    <w:rsid w:val="00137541"/>
    <w:rsid w:val="00152DC1"/>
    <w:rsid w:val="00155B5A"/>
    <w:rsid w:val="00161EE2"/>
    <w:rsid w:val="001654DC"/>
    <w:rsid w:val="0017356C"/>
    <w:rsid w:val="001738C8"/>
    <w:rsid w:val="00182173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D30A5"/>
    <w:rsid w:val="001D4E78"/>
    <w:rsid w:val="001D7153"/>
    <w:rsid w:val="001E0622"/>
    <w:rsid w:val="001E49D5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4FA4"/>
    <w:rsid w:val="00251B02"/>
    <w:rsid w:val="00256707"/>
    <w:rsid w:val="00277CAE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60DED"/>
    <w:rsid w:val="0036344E"/>
    <w:rsid w:val="00371EAF"/>
    <w:rsid w:val="00383533"/>
    <w:rsid w:val="00385AA3"/>
    <w:rsid w:val="00390F8B"/>
    <w:rsid w:val="003973DB"/>
    <w:rsid w:val="003A5811"/>
    <w:rsid w:val="003B0F11"/>
    <w:rsid w:val="003B349D"/>
    <w:rsid w:val="003B3EA9"/>
    <w:rsid w:val="003B4095"/>
    <w:rsid w:val="003B649C"/>
    <w:rsid w:val="003B65B0"/>
    <w:rsid w:val="003C4E4B"/>
    <w:rsid w:val="003C7A26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6F29"/>
    <w:rsid w:val="00432939"/>
    <w:rsid w:val="004368D1"/>
    <w:rsid w:val="00436DD6"/>
    <w:rsid w:val="004378A4"/>
    <w:rsid w:val="00452D42"/>
    <w:rsid w:val="004552EA"/>
    <w:rsid w:val="004611DE"/>
    <w:rsid w:val="00484A62"/>
    <w:rsid w:val="004850CC"/>
    <w:rsid w:val="00491E92"/>
    <w:rsid w:val="00493BC2"/>
    <w:rsid w:val="00494B29"/>
    <w:rsid w:val="00495B5C"/>
    <w:rsid w:val="004A0147"/>
    <w:rsid w:val="004A0FE2"/>
    <w:rsid w:val="004B0290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505543"/>
    <w:rsid w:val="00506A84"/>
    <w:rsid w:val="005128C4"/>
    <w:rsid w:val="00517C96"/>
    <w:rsid w:val="005208BF"/>
    <w:rsid w:val="00523068"/>
    <w:rsid w:val="00523F28"/>
    <w:rsid w:val="0052728C"/>
    <w:rsid w:val="005303DC"/>
    <w:rsid w:val="00530F98"/>
    <w:rsid w:val="00531327"/>
    <w:rsid w:val="00546C58"/>
    <w:rsid w:val="005471FE"/>
    <w:rsid w:val="00555A3B"/>
    <w:rsid w:val="00565C45"/>
    <w:rsid w:val="00570E73"/>
    <w:rsid w:val="005749DB"/>
    <w:rsid w:val="005824A0"/>
    <w:rsid w:val="005A22B2"/>
    <w:rsid w:val="005A23FD"/>
    <w:rsid w:val="005B0E35"/>
    <w:rsid w:val="005B4754"/>
    <w:rsid w:val="005B6A28"/>
    <w:rsid w:val="005C2BD2"/>
    <w:rsid w:val="005C4294"/>
    <w:rsid w:val="005C5CA4"/>
    <w:rsid w:val="005E251D"/>
    <w:rsid w:val="005E2C4E"/>
    <w:rsid w:val="00610405"/>
    <w:rsid w:val="00612909"/>
    <w:rsid w:val="0061418C"/>
    <w:rsid w:val="00614A38"/>
    <w:rsid w:val="00617570"/>
    <w:rsid w:val="00647FCF"/>
    <w:rsid w:val="00675329"/>
    <w:rsid w:val="006816EF"/>
    <w:rsid w:val="00686C19"/>
    <w:rsid w:val="00686DF1"/>
    <w:rsid w:val="00691628"/>
    <w:rsid w:val="006C1D02"/>
    <w:rsid w:val="006C2FC8"/>
    <w:rsid w:val="006E5493"/>
    <w:rsid w:val="006F5AC9"/>
    <w:rsid w:val="00701A93"/>
    <w:rsid w:val="007445F5"/>
    <w:rsid w:val="00750064"/>
    <w:rsid w:val="00751560"/>
    <w:rsid w:val="007530AF"/>
    <w:rsid w:val="00753E70"/>
    <w:rsid w:val="007604C3"/>
    <w:rsid w:val="00761152"/>
    <w:rsid w:val="0076782D"/>
    <w:rsid w:val="00771C4A"/>
    <w:rsid w:val="00775A96"/>
    <w:rsid w:val="007B6981"/>
    <w:rsid w:val="007C4F03"/>
    <w:rsid w:val="007D7DBA"/>
    <w:rsid w:val="007E1B9A"/>
    <w:rsid w:val="007F040D"/>
    <w:rsid w:val="007F4861"/>
    <w:rsid w:val="0080048D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67402"/>
    <w:rsid w:val="008765FA"/>
    <w:rsid w:val="00881C98"/>
    <w:rsid w:val="00884EBD"/>
    <w:rsid w:val="00894C65"/>
    <w:rsid w:val="008A67B9"/>
    <w:rsid w:val="008A6F51"/>
    <w:rsid w:val="008B09C1"/>
    <w:rsid w:val="008B0A03"/>
    <w:rsid w:val="008B49C1"/>
    <w:rsid w:val="008B4FF6"/>
    <w:rsid w:val="008B5260"/>
    <w:rsid w:val="008C04C1"/>
    <w:rsid w:val="008C5F63"/>
    <w:rsid w:val="008D1A38"/>
    <w:rsid w:val="008D3BE7"/>
    <w:rsid w:val="008F52FD"/>
    <w:rsid w:val="00902464"/>
    <w:rsid w:val="009042E5"/>
    <w:rsid w:val="00905B7F"/>
    <w:rsid w:val="00916EC7"/>
    <w:rsid w:val="009228C6"/>
    <w:rsid w:val="009253F9"/>
    <w:rsid w:val="00925551"/>
    <w:rsid w:val="0094415C"/>
    <w:rsid w:val="00945562"/>
    <w:rsid w:val="0095273A"/>
    <w:rsid w:val="00953850"/>
    <w:rsid w:val="00955656"/>
    <w:rsid w:val="00961C0D"/>
    <w:rsid w:val="009640CA"/>
    <w:rsid w:val="00967E5D"/>
    <w:rsid w:val="00975E2F"/>
    <w:rsid w:val="009770DC"/>
    <w:rsid w:val="009906D5"/>
    <w:rsid w:val="009906DD"/>
    <w:rsid w:val="00991BA9"/>
    <w:rsid w:val="00994AE2"/>
    <w:rsid w:val="009A26A8"/>
    <w:rsid w:val="009A5627"/>
    <w:rsid w:val="009A74DA"/>
    <w:rsid w:val="009B1DCC"/>
    <w:rsid w:val="009B440B"/>
    <w:rsid w:val="009B691D"/>
    <w:rsid w:val="009C35E1"/>
    <w:rsid w:val="009C722A"/>
    <w:rsid w:val="009D50EB"/>
    <w:rsid w:val="009E078C"/>
    <w:rsid w:val="009E68FA"/>
    <w:rsid w:val="009E70C2"/>
    <w:rsid w:val="009F2315"/>
    <w:rsid w:val="009F2697"/>
    <w:rsid w:val="009F2F0B"/>
    <w:rsid w:val="009F4F16"/>
    <w:rsid w:val="00A009D6"/>
    <w:rsid w:val="00A0145A"/>
    <w:rsid w:val="00A1169A"/>
    <w:rsid w:val="00A163AD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A3E"/>
    <w:rsid w:val="00A51E1B"/>
    <w:rsid w:val="00A55EA2"/>
    <w:rsid w:val="00A663EC"/>
    <w:rsid w:val="00A74A27"/>
    <w:rsid w:val="00A8132C"/>
    <w:rsid w:val="00A902E7"/>
    <w:rsid w:val="00A917DC"/>
    <w:rsid w:val="00A91CF1"/>
    <w:rsid w:val="00A92036"/>
    <w:rsid w:val="00AA45BE"/>
    <w:rsid w:val="00AB1F42"/>
    <w:rsid w:val="00AB4337"/>
    <w:rsid w:val="00AB58D6"/>
    <w:rsid w:val="00AB6466"/>
    <w:rsid w:val="00AC2203"/>
    <w:rsid w:val="00AC37A1"/>
    <w:rsid w:val="00AD68EE"/>
    <w:rsid w:val="00AE0913"/>
    <w:rsid w:val="00AE0E4A"/>
    <w:rsid w:val="00AE610E"/>
    <w:rsid w:val="00AF0599"/>
    <w:rsid w:val="00AF29D5"/>
    <w:rsid w:val="00AF5EF0"/>
    <w:rsid w:val="00AF71F2"/>
    <w:rsid w:val="00AF7202"/>
    <w:rsid w:val="00B002D0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605C0"/>
    <w:rsid w:val="00B63108"/>
    <w:rsid w:val="00B66579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C00CE7"/>
    <w:rsid w:val="00C03E3C"/>
    <w:rsid w:val="00C223CE"/>
    <w:rsid w:val="00C23814"/>
    <w:rsid w:val="00C23D1C"/>
    <w:rsid w:val="00C30C0F"/>
    <w:rsid w:val="00C37FB6"/>
    <w:rsid w:val="00C46341"/>
    <w:rsid w:val="00C533D0"/>
    <w:rsid w:val="00C66057"/>
    <w:rsid w:val="00C702DE"/>
    <w:rsid w:val="00C71F6F"/>
    <w:rsid w:val="00C7538A"/>
    <w:rsid w:val="00C75FB5"/>
    <w:rsid w:val="00C76C2E"/>
    <w:rsid w:val="00C77038"/>
    <w:rsid w:val="00C85740"/>
    <w:rsid w:val="00C86D75"/>
    <w:rsid w:val="00C9107E"/>
    <w:rsid w:val="00C97A23"/>
    <w:rsid w:val="00CA2552"/>
    <w:rsid w:val="00CA2E85"/>
    <w:rsid w:val="00CB0215"/>
    <w:rsid w:val="00CB78FF"/>
    <w:rsid w:val="00CC4DF2"/>
    <w:rsid w:val="00CD05E1"/>
    <w:rsid w:val="00CD2401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7043A"/>
    <w:rsid w:val="00D71F5A"/>
    <w:rsid w:val="00D7704C"/>
    <w:rsid w:val="00D806BC"/>
    <w:rsid w:val="00D81550"/>
    <w:rsid w:val="00D81602"/>
    <w:rsid w:val="00D85B7D"/>
    <w:rsid w:val="00DA0151"/>
    <w:rsid w:val="00DA335D"/>
    <w:rsid w:val="00DB4506"/>
    <w:rsid w:val="00DC1CB7"/>
    <w:rsid w:val="00DC1FF9"/>
    <w:rsid w:val="00DD0737"/>
    <w:rsid w:val="00DD1931"/>
    <w:rsid w:val="00DD4170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35115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1D17"/>
    <w:rsid w:val="00EA2735"/>
    <w:rsid w:val="00EA43F8"/>
    <w:rsid w:val="00EB4770"/>
    <w:rsid w:val="00EC4CC7"/>
    <w:rsid w:val="00EC6566"/>
    <w:rsid w:val="00ED0ACA"/>
    <w:rsid w:val="00EE2ACA"/>
    <w:rsid w:val="00EE6B64"/>
    <w:rsid w:val="00EF1EC4"/>
    <w:rsid w:val="00EF3D63"/>
    <w:rsid w:val="00EF7EAC"/>
    <w:rsid w:val="00F01C8D"/>
    <w:rsid w:val="00F07D79"/>
    <w:rsid w:val="00F10B19"/>
    <w:rsid w:val="00F11E00"/>
    <w:rsid w:val="00F14023"/>
    <w:rsid w:val="00F14CB0"/>
    <w:rsid w:val="00F17DC8"/>
    <w:rsid w:val="00F27588"/>
    <w:rsid w:val="00F27F71"/>
    <w:rsid w:val="00F32340"/>
    <w:rsid w:val="00F4025C"/>
    <w:rsid w:val="00F43C7D"/>
    <w:rsid w:val="00F4645C"/>
    <w:rsid w:val="00F47117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20C5F967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-uppercase">
    <w:name w:val="text-uppercase"/>
    <w:basedOn w:val="Carpredefinitoparagrafo"/>
    <w:rsid w:val="005B4754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634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E369B-7419-475F-B8E8-768D0FC9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2019-12-03T12:38:00Z</cp:lastPrinted>
  <dcterms:created xsi:type="dcterms:W3CDTF">2022-01-18T11:48:00Z</dcterms:created>
  <dcterms:modified xsi:type="dcterms:W3CDTF">2022-01-18T11:48:00Z</dcterms:modified>
</cp:coreProperties>
</file>