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21F" w:rsidRP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</w:pPr>
      <w:r w:rsidRPr="004E321F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</w:t>
      </w: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</w:pPr>
    </w:p>
    <w:p w:rsidR="004E321F" w:rsidRDefault="004E321F" w:rsidP="004E32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Open Day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 dal 28 marzo al 7 aprile 2022</w:t>
      </w:r>
      <w:r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br/>
        <w:t>con 16 appuntamenti l’Ateneo presenta i corsi di laurea Triennale e Magistrale a ciclo unico</w:t>
      </w:r>
      <w:r>
        <w:rPr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Verdana" w:hAnsi="Verdana"/>
          <w:color w:val="212529"/>
          <w:sz w:val="20"/>
          <w:szCs w:val="20"/>
          <w:bdr w:val="none" w:sz="0" w:space="0" w:color="auto" w:frame="1"/>
          <w:shd w:val="clear" w:color="auto" w:fill="FFFFFF"/>
        </w:rPr>
        <w:t> </w:t>
      </w:r>
    </w:p>
    <w:p w:rsidR="004E321F" w:rsidRDefault="00AB59D0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Al via, da lunedì </w:t>
      </w:r>
      <w:r w:rsidR="004E321F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28 marzo </w:t>
      </w:r>
      <w:r w:rsidR="00C522C8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sino a giovedì</w:t>
      </w:r>
      <w:bookmarkStart w:id="0" w:name="_GoBack"/>
      <w:bookmarkEnd w:id="0"/>
      <w:r w:rsidR="004E321F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7 aprile 2022</w:t>
      </w:r>
      <w:r w:rsidR="004E321F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l'</w:t>
      </w:r>
      <w:r w:rsidR="004E321F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"Open Day </w:t>
      </w:r>
      <w:proofErr w:type="spellStart"/>
      <w:r w:rsidR="004E321F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 w:rsidR="004E321F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organizzato dall’Università degli Studi di Perugia</w:t>
      </w:r>
      <w:r w:rsidR="004E321F"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 xml:space="preserve"> per consentire agli studenti e alle studentesse delle scuole superiori di conoscere l’offerta formativa dell’Ateneo perugino, le peculiarità dei singoli corsi, sia Triennali, sia Magistrali a ciclo unico e le opportunità nel mondo del lavoro al termine del percorso di studio.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L'evento, per un totale di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16 appuntamenti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in orario pomeridiano,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15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alle ore 16</w:t>
      </w:r>
      <w:r w:rsidR="00AB59D0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.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30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sarà on line e offrirà l’opportunità alle aspiranti matricole di interagire con i docenti, facendo domande e chiedendo informazioni specifiche relative ai corsi di laurea.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Tutte le informazioni al link: </w:t>
      </w:r>
      <w:hyperlink r:id="rId8" w:tgtFrame="_blank" w:history="1">
        <w:r>
          <w:rPr>
            <w:rStyle w:val="Collegamentoipertestuale"/>
            <w:rFonts w:ascii="Work Sans" w:hAnsi="Work Sans"/>
            <w:sz w:val="22"/>
            <w:szCs w:val="22"/>
            <w:bdr w:val="none" w:sz="0" w:space="0" w:color="auto" w:frame="1"/>
          </w:rPr>
          <w:t>https://www.unipg.it/servizi/orientamento/open-day-unipg</w:t>
        </w:r>
      </w:hyperlink>
    </w:p>
    <w:p w:rsidR="004E321F" w:rsidRDefault="004E321F" w:rsidP="004E321F"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Per partecipare all'open day al quale si è interessati basterà cliccare sull'apposito ‘bottone’ di registrazione e collegarsi al link di accesso sulla piattaforma Zoom, che si riceverà per e-mail.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In occasione dell'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"Open Day </w:t>
      </w:r>
      <w:proofErr w:type="spellStart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Unipg</w:t>
      </w:r>
      <w:proofErr w:type="spellEnd"/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 xml:space="preserve"> 2022"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 verranno inoltre trasmessi video inediti: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"Lo sapevi che"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, contenenti informazioni, curiosità e peculiarità dei corsi, e </w:t>
      </w: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"Una giornata al Dipartimento di"</w:t>
      </w: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nel quale viene descritta la giornata tipo di uno studente universitario, attraverso i luoghi di maggiore interesse (laboratori, biblioteche, strutture ospedaliere, bar, mense, etc.).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È previsto il rilascio dell’attestato di partecipazione. </w:t>
      </w:r>
    </w:p>
    <w:p w:rsidR="004E321F" w:rsidRDefault="004E321F" w:rsidP="004E321F">
      <w:pPr>
        <w:pStyle w:val="xmsonormal"/>
        <w:shd w:val="clear" w:color="auto" w:fill="FFFFFF"/>
        <w:spacing w:before="0" w:beforeAutospacing="0" w:after="0" w:afterAutospacing="0" w:line="276" w:lineRule="atLeast"/>
      </w:pPr>
      <w:r>
        <w:rPr>
          <w:rFonts w:ascii="Work Sans" w:hAnsi="Work Sans"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color w:val="FF0000"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 </w:t>
      </w:r>
    </w:p>
    <w:p w:rsidR="004E321F" w:rsidRDefault="004E321F" w:rsidP="004E321F">
      <w:pPr>
        <w:pStyle w:val="xmsonormal"/>
        <w:spacing w:before="0" w:beforeAutospacing="0" w:after="0" w:afterAutospacing="0" w:line="276" w:lineRule="atLeast"/>
      </w:pP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Perugia, </w:t>
      </w:r>
      <w:r w:rsidR="00AB59D0"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>25</w:t>
      </w:r>
      <w:r>
        <w:rPr>
          <w:rFonts w:ascii="Work Sans" w:hAnsi="Work Sans"/>
          <w:b/>
          <w:bCs/>
          <w:sz w:val="22"/>
          <w:szCs w:val="22"/>
          <w:bdr w:val="none" w:sz="0" w:space="0" w:color="auto" w:frame="1"/>
        </w:rPr>
        <w:t xml:space="preserve"> marzo 2022 </w:t>
      </w:r>
    </w:p>
    <w:p w:rsidR="004E321F" w:rsidRDefault="004E321F" w:rsidP="004E321F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4E321F" w:rsidRDefault="004E321F" w:rsidP="004E321F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E245E9" w:rsidRPr="004E321F" w:rsidRDefault="00E245E9" w:rsidP="004E321F">
      <w:pPr>
        <w:rPr>
          <w:szCs w:val="22"/>
          <w:bdr w:val="none" w:sz="0" w:space="0" w:color="auto" w:frame="1"/>
        </w:rPr>
      </w:pPr>
    </w:p>
    <w:sectPr w:rsidR="00E245E9" w:rsidRPr="004E321F" w:rsidSect="00A971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1A41" w:rsidRDefault="00B21A41" w:rsidP="00A97116">
      <w:r>
        <w:separator/>
      </w:r>
    </w:p>
  </w:endnote>
  <w:endnote w:type="continuationSeparator" w:id="0">
    <w:p w:rsidR="00B21A41" w:rsidRDefault="00B21A41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C52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1A41" w:rsidRDefault="00B21A41" w:rsidP="00A97116">
      <w:r>
        <w:separator/>
      </w:r>
    </w:p>
  </w:footnote>
  <w:footnote w:type="continuationSeparator" w:id="0">
    <w:p w:rsidR="00B21A41" w:rsidRDefault="00B21A41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21A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21A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B21A4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57872"/>
    <w:rsid w:val="0006010A"/>
    <w:rsid w:val="00060C86"/>
    <w:rsid w:val="000A005B"/>
    <w:rsid w:val="000A03D9"/>
    <w:rsid w:val="000A2F6F"/>
    <w:rsid w:val="000A33E7"/>
    <w:rsid w:val="000B64BF"/>
    <w:rsid w:val="000B7497"/>
    <w:rsid w:val="000C47B8"/>
    <w:rsid w:val="000C50E5"/>
    <w:rsid w:val="000C68B5"/>
    <w:rsid w:val="000D7C00"/>
    <w:rsid w:val="000E1428"/>
    <w:rsid w:val="001029A5"/>
    <w:rsid w:val="001127B2"/>
    <w:rsid w:val="0012138C"/>
    <w:rsid w:val="001411EB"/>
    <w:rsid w:val="00144CBA"/>
    <w:rsid w:val="001572BD"/>
    <w:rsid w:val="00176A81"/>
    <w:rsid w:val="00183E6F"/>
    <w:rsid w:val="001842B2"/>
    <w:rsid w:val="00184583"/>
    <w:rsid w:val="001A17E2"/>
    <w:rsid w:val="001A2E47"/>
    <w:rsid w:val="001C24A0"/>
    <w:rsid w:val="001D0BFB"/>
    <w:rsid w:val="001D4182"/>
    <w:rsid w:val="001D4811"/>
    <w:rsid w:val="001E0B2F"/>
    <w:rsid w:val="001F16B2"/>
    <w:rsid w:val="002064BA"/>
    <w:rsid w:val="00206672"/>
    <w:rsid w:val="00232CAD"/>
    <w:rsid w:val="00262D04"/>
    <w:rsid w:val="0026695B"/>
    <w:rsid w:val="0027576C"/>
    <w:rsid w:val="00290D6C"/>
    <w:rsid w:val="0029405A"/>
    <w:rsid w:val="0029679F"/>
    <w:rsid w:val="002A34DB"/>
    <w:rsid w:val="002B3588"/>
    <w:rsid w:val="002C18CC"/>
    <w:rsid w:val="002C63C6"/>
    <w:rsid w:val="002D2F55"/>
    <w:rsid w:val="002E7545"/>
    <w:rsid w:val="002F6FD5"/>
    <w:rsid w:val="002F74E8"/>
    <w:rsid w:val="0031449D"/>
    <w:rsid w:val="00346C1F"/>
    <w:rsid w:val="00371E4B"/>
    <w:rsid w:val="00372829"/>
    <w:rsid w:val="00374168"/>
    <w:rsid w:val="00381E62"/>
    <w:rsid w:val="00384C4C"/>
    <w:rsid w:val="003A2B60"/>
    <w:rsid w:val="003A2F11"/>
    <w:rsid w:val="003A303A"/>
    <w:rsid w:val="003A55F7"/>
    <w:rsid w:val="003A5BA4"/>
    <w:rsid w:val="003D1321"/>
    <w:rsid w:val="003D517F"/>
    <w:rsid w:val="003D6072"/>
    <w:rsid w:val="003F3860"/>
    <w:rsid w:val="00415822"/>
    <w:rsid w:val="0042068C"/>
    <w:rsid w:val="004235BD"/>
    <w:rsid w:val="004237F0"/>
    <w:rsid w:val="00434AC0"/>
    <w:rsid w:val="00465384"/>
    <w:rsid w:val="00465C29"/>
    <w:rsid w:val="00483D41"/>
    <w:rsid w:val="00495968"/>
    <w:rsid w:val="004A1E19"/>
    <w:rsid w:val="004B636E"/>
    <w:rsid w:val="004D6941"/>
    <w:rsid w:val="004E321F"/>
    <w:rsid w:val="004F62D8"/>
    <w:rsid w:val="00500003"/>
    <w:rsid w:val="00516440"/>
    <w:rsid w:val="005226C4"/>
    <w:rsid w:val="005430A5"/>
    <w:rsid w:val="0054363F"/>
    <w:rsid w:val="00543CE2"/>
    <w:rsid w:val="00544400"/>
    <w:rsid w:val="00553162"/>
    <w:rsid w:val="00555F10"/>
    <w:rsid w:val="00556111"/>
    <w:rsid w:val="00577169"/>
    <w:rsid w:val="005A6788"/>
    <w:rsid w:val="005A7794"/>
    <w:rsid w:val="005C0B48"/>
    <w:rsid w:val="005C1D47"/>
    <w:rsid w:val="005C1D96"/>
    <w:rsid w:val="005C469E"/>
    <w:rsid w:val="005D6909"/>
    <w:rsid w:val="005E02F1"/>
    <w:rsid w:val="005E0412"/>
    <w:rsid w:val="005E05DE"/>
    <w:rsid w:val="005F39CE"/>
    <w:rsid w:val="006015F4"/>
    <w:rsid w:val="006053E8"/>
    <w:rsid w:val="00605BB5"/>
    <w:rsid w:val="00617E99"/>
    <w:rsid w:val="006207E4"/>
    <w:rsid w:val="006258B2"/>
    <w:rsid w:val="00633B80"/>
    <w:rsid w:val="0063667F"/>
    <w:rsid w:val="00637416"/>
    <w:rsid w:val="00646D22"/>
    <w:rsid w:val="00665F63"/>
    <w:rsid w:val="00670565"/>
    <w:rsid w:val="00670ADA"/>
    <w:rsid w:val="006719FA"/>
    <w:rsid w:val="006A25DF"/>
    <w:rsid w:val="006A7DC5"/>
    <w:rsid w:val="006B184F"/>
    <w:rsid w:val="006B3768"/>
    <w:rsid w:val="006E3238"/>
    <w:rsid w:val="006F5E39"/>
    <w:rsid w:val="007128CE"/>
    <w:rsid w:val="00714F7C"/>
    <w:rsid w:val="00720268"/>
    <w:rsid w:val="007422CE"/>
    <w:rsid w:val="00743734"/>
    <w:rsid w:val="00752EF6"/>
    <w:rsid w:val="007553C1"/>
    <w:rsid w:val="00780492"/>
    <w:rsid w:val="007959A3"/>
    <w:rsid w:val="007959EE"/>
    <w:rsid w:val="007A6142"/>
    <w:rsid w:val="007B4459"/>
    <w:rsid w:val="007B482A"/>
    <w:rsid w:val="007C5D67"/>
    <w:rsid w:val="007D2872"/>
    <w:rsid w:val="007D2A3F"/>
    <w:rsid w:val="007D507B"/>
    <w:rsid w:val="00800E7C"/>
    <w:rsid w:val="00806C61"/>
    <w:rsid w:val="00814FD6"/>
    <w:rsid w:val="00816489"/>
    <w:rsid w:val="00835285"/>
    <w:rsid w:val="008478EC"/>
    <w:rsid w:val="00856670"/>
    <w:rsid w:val="008731D2"/>
    <w:rsid w:val="00881C22"/>
    <w:rsid w:val="008A1AA9"/>
    <w:rsid w:val="008B1F59"/>
    <w:rsid w:val="008B4FAE"/>
    <w:rsid w:val="008D5FDA"/>
    <w:rsid w:val="008F46A2"/>
    <w:rsid w:val="009213D0"/>
    <w:rsid w:val="0092780D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6B84"/>
    <w:rsid w:val="00991958"/>
    <w:rsid w:val="00992C3C"/>
    <w:rsid w:val="009A4F67"/>
    <w:rsid w:val="009A7396"/>
    <w:rsid w:val="009C5236"/>
    <w:rsid w:val="00A01EB6"/>
    <w:rsid w:val="00A04371"/>
    <w:rsid w:val="00A04B8B"/>
    <w:rsid w:val="00A05719"/>
    <w:rsid w:val="00A07B32"/>
    <w:rsid w:val="00A22995"/>
    <w:rsid w:val="00A92756"/>
    <w:rsid w:val="00A92759"/>
    <w:rsid w:val="00A931E8"/>
    <w:rsid w:val="00A97116"/>
    <w:rsid w:val="00AA752B"/>
    <w:rsid w:val="00AB59D0"/>
    <w:rsid w:val="00AC6EA7"/>
    <w:rsid w:val="00AE4740"/>
    <w:rsid w:val="00AF4C27"/>
    <w:rsid w:val="00AF7F68"/>
    <w:rsid w:val="00B1701A"/>
    <w:rsid w:val="00B21A41"/>
    <w:rsid w:val="00B24466"/>
    <w:rsid w:val="00B30013"/>
    <w:rsid w:val="00B614BC"/>
    <w:rsid w:val="00B8015C"/>
    <w:rsid w:val="00B8408A"/>
    <w:rsid w:val="00B94477"/>
    <w:rsid w:val="00BA011A"/>
    <w:rsid w:val="00BA421D"/>
    <w:rsid w:val="00BA74FE"/>
    <w:rsid w:val="00BC3333"/>
    <w:rsid w:val="00BC68CC"/>
    <w:rsid w:val="00BD0C7C"/>
    <w:rsid w:val="00BE6D66"/>
    <w:rsid w:val="00BE6F86"/>
    <w:rsid w:val="00BE7104"/>
    <w:rsid w:val="00BE7825"/>
    <w:rsid w:val="00BF05BA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22C8"/>
    <w:rsid w:val="00C552F7"/>
    <w:rsid w:val="00C62FA7"/>
    <w:rsid w:val="00C739FF"/>
    <w:rsid w:val="00C96FDD"/>
    <w:rsid w:val="00CA65A5"/>
    <w:rsid w:val="00CB4C0F"/>
    <w:rsid w:val="00CD2D1F"/>
    <w:rsid w:val="00CE5BCD"/>
    <w:rsid w:val="00CF60A6"/>
    <w:rsid w:val="00D42FF8"/>
    <w:rsid w:val="00D4590F"/>
    <w:rsid w:val="00D463B9"/>
    <w:rsid w:val="00D47055"/>
    <w:rsid w:val="00D52651"/>
    <w:rsid w:val="00D95745"/>
    <w:rsid w:val="00DD1156"/>
    <w:rsid w:val="00DD355E"/>
    <w:rsid w:val="00E00AC8"/>
    <w:rsid w:val="00E01427"/>
    <w:rsid w:val="00E245E9"/>
    <w:rsid w:val="00E26B5A"/>
    <w:rsid w:val="00E3478D"/>
    <w:rsid w:val="00E56999"/>
    <w:rsid w:val="00E57A8C"/>
    <w:rsid w:val="00E6071E"/>
    <w:rsid w:val="00E61984"/>
    <w:rsid w:val="00E64442"/>
    <w:rsid w:val="00E87555"/>
    <w:rsid w:val="00E91778"/>
    <w:rsid w:val="00EA4731"/>
    <w:rsid w:val="00EB24E4"/>
    <w:rsid w:val="00EC0468"/>
    <w:rsid w:val="00EC0DAE"/>
    <w:rsid w:val="00EC2AE6"/>
    <w:rsid w:val="00EC37E3"/>
    <w:rsid w:val="00ED4D16"/>
    <w:rsid w:val="00ED4DD0"/>
    <w:rsid w:val="00EE4F2C"/>
    <w:rsid w:val="00EF7053"/>
    <w:rsid w:val="00F10169"/>
    <w:rsid w:val="00F149C8"/>
    <w:rsid w:val="00F26E52"/>
    <w:rsid w:val="00F33A51"/>
    <w:rsid w:val="00F47F17"/>
    <w:rsid w:val="00F71F1A"/>
    <w:rsid w:val="00F83D1C"/>
    <w:rsid w:val="00F92026"/>
    <w:rsid w:val="00FA5D01"/>
    <w:rsid w:val="00FA799E"/>
    <w:rsid w:val="00FB6429"/>
    <w:rsid w:val="00FC4165"/>
    <w:rsid w:val="00FD04E0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1FE9BFA"/>
  <w15:docId w15:val="{7C4FA85D-DA3E-42BD-936C-DC6B7332A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A7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1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72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971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726996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g.it/servizi/orientamento/open-day-unip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09EB94-290F-45E2-93FA-6C5907E06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4</cp:revision>
  <cp:lastPrinted>2021-11-26T10:58:00Z</cp:lastPrinted>
  <dcterms:created xsi:type="dcterms:W3CDTF">2022-03-24T14:47:00Z</dcterms:created>
  <dcterms:modified xsi:type="dcterms:W3CDTF">2022-03-25T09:41:00Z</dcterms:modified>
</cp:coreProperties>
</file>