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3F53E5" w:rsidRDefault="00AA2392" w:rsidP="003F53E5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201F1E"/>
          <w:sz w:val="36"/>
          <w:szCs w:val="36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36"/>
          <w:szCs w:val="36"/>
          <w:bdr w:val="none" w:sz="0" w:space="0" w:color="auto" w:frame="1"/>
          <w:lang w:eastAsia="it-IT"/>
        </w:rPr>
        <w:t xml:space="preserve">UNIVERSITÀ DEGLI STUDI </w:t>
      </w:r>
      <w:proofErr w:type="spellStart"/>
      <w:r w:rsidRPr="003F53E5">
        <w:rPr>
          <w:rFonts w:ascii="Work Sans" w:eastAsia="Times New Roman" w:hAnsi="Work Sans" w:cs="Calibri"/>
          <w:b/>
          <w:bCs/>
          <w:color w:val="201F1E"/>
          <w:sz w:val="36"/>
          <w:szCs w:val="36"/>
          <w:bdr w:val="none" w:sz="0" w:space="0" w:color="auto" w:frame="1"/>
          <w:lang w:eastAsia="it-IT"/>
        </w:rPr>
        <w:t>DI</w:t>
      </w:r>
      <w:proofErr w:type="spellEnd"/>
      <w:r w:rsidRPr="003F53E5">
        <w:rPr>
          <w:rFonts w:ascii="Work Sans" w:eastAsia="Times New Roman" w:hAnsi="Work Sans" w:cs="Calibri"/>
          <w:b/>
          <w:bCs/>
          <w:color w:val="201F1E"/>
          <w:sz w:val="36"/>
          <w:szCs w:val="36"/>
          <w:bdr w:val="none" w:sz="0" w:space="0" w:color="auto" w:frame="1"/>
          <w:lang w:eastAsia="it-IT"/>
        </w:rPr>
        <w:t xml:space="preserve"> PERUGIA</w:t>
      </w:r>
    </w:p>
    <w:p w:rsidR="00AA2392" w:rsidRPr="003F53E5" w:rsidRDefault="00AA2392" w:rsidP="003F53E5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  </w:t>
      </w:r>
    </w:p>
    <w:p w:rsidR="007674F3" w:rsidRPr="003F53E5" w:rsidRDefault="007674F3" w:rsidP="003F53E5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3F53E5" w:rsidRDefault="00AA2392" w:rsidP="003F53E5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 </w:t>
      </w:r>
    </w:p>
    <w:p w:rsidR="0030550E" w:rsidRDefault="00EA6223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proofErr w:type="spellStart"/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per i 700 anni d</w:t>
      </w:r>
      <w:r w:rsidR="00D804BF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lla morte di Dante Alighieri</w:t>
      </w:r>
    </w:p>
    <w:p w:rsidR="001D2ADA" w:rsidRPr="004F52B7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4F52B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4F52B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 w:rsidRPr="004F52B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4F52B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EA622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3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3F53E5" w:rsidRDefault="00AA2392" w:rsidP="003F53E5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 </w:t>
      </w:r>
    </w:p>
    <w:p w:rsidR="002B62A6" w:rsidRDefault="002B62A6" w:rsidP="00D77B4B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4F52B7" w:rsidRPr="00877C6D" w:rsidRDefault="00AA2392" w:rsidP="00D77B4B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Helvetica"/>
          <w:color w:val="000000"/>
          <w:sz w:val="22"/>
          <w:szCs w:val="22"/>
          <w:lang w:eastAsia="it-IT"/>
        </w:rPr>
      </w:pPr>
      <w:r w:rsidRPr="00F1726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955CE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3</w:t>
      </w:r>
      <w:r w:rsidR="00B837A5" w:rsidRPr="00F1726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F1726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EA622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il professor</w:t>
      </w:r>
      <w:r w:rsidR="00B4095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e</w:t>
      </w:r>
      <w:r w:rsidR="00EA622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EA6223" w:rsidRPr="00955CE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Carlo </w:t>
      </w:r>
      <w:proofErr w:type="spellStart"/>
      <w:r w:rsidR="00EA6223" w:rsidRPr="00955CE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Pulsoni</w:t>
      </w:r>
      <w:proofErr w:type="spellEnd"/>
      <w:r w:rsidR="00321437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32143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D77B4B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docente di </w:t>
      </w:r>
      <w:r w:rsidR="00D77B4B" w:rsidRPr="00D77B4B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Filologia e Linguistica Romanza </w:t>
      </w:r>
      <w:r w:rsidR="0032143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del </w:t>
      </w:r>
      <w:r w:rsidR="004F52B7" w:rsidRPr="00D77B4B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Dipartimento di </w:t>
      </w:r>
      <w:r w:rsidR="00E030D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</w:t>
      </w:r>
      <w:r w:rsidR="00EA6223" w:rsidRPr="00D77B4B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ettere – lingue,</w:t>
      </w:r>
      <w:r w:rsidR="00EA6223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 xml:space="preserve"> letterature e civiltà antiche e moderne, </w:t>
      </w:r>
      <w:r w:rsidR="00F662BD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F1726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="00E030D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-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il programma radiofonico dedicato alla divulgazione della ricerca scientifica dell’Università degli Studi di Perugia</w:t>
      </w:r>
      <w:r w:rsidR="00E60D1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E030D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- </w:t>
      </w:r>
      <w:bookmarkStart w:id="0" w:name="_GoBack"/>
      <w:bookmarkEnd w:id="0"/>
      <w:r w:rsidR="00E60D1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per raccontare delle numerose </w:t>
      </w:r>
      <w:r w:rsidR="00262368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attività realizzate dall’Ateneo </w:t>
      </w:r>
      <w:r w:rsid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perugino</w:t>
      </w:r>
      <w:r w:rsidR="00262368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in occasione dei 700 anni dalla morte di Dante Alighieri</w:t>
      </w:r>
      <w:r w:rsidR="004F52B7" w:rsidRPr="00F17263">
        <w:rPr>
          <w:rFonts w:ascii="Work Sans" w:hAnsi="Work Sans"/>
          <w:color w:val="333333"/>
          <w:sz w:val="22"/>
          <w:szCs w:val="22"/>
          <w:shd w:val="clear" w:color="auto" w:fill="FFFFFF"/>
        </w:rPr>
        <w:t>.</w:t>
      </w:r>
    </w:p>
    <w:p w:rsidR="00D77B4B" w:rsidRPr="00D77B4B" w:rsidRDefault="00D77B4B" w:rsidP="00D77B4B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color w:val="000000"/>
          <w:sz w:val="20"/>
          <w:szCs w:val="20"/>
          <w:bdr w:val="none" w:sz="0" w:space="0" w:color="auto" w:frame="1"/>
          <w:lang w:eastAsia="it-IT"/>
        </w:rPr>
      </w:pPr>
    </w:p>
    <w:p w:rsidR="00262368" w:rsidRPr="00955CED" w:rsidRDefault="00955CED" w:rsidP="00D77B4B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</w:t>
      </w:r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sieme all’ospite in studio, ci saranno i contributi in esterna della dottor </w:t>
      </w:r>
      <w:r w:rsidR="00262368" w:rsidRPr="00955CE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Lorenzo </w:t>
      </w:r>
      <w:proofErr w:type="spellStart"/>
      <w:r w:rsidR="00262368" w:rsidRPr="00955CE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Calafiore</w:t>
      </w:r>
      <w:proofErr w:type="spellEnd"/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dottorando, che ha contribuito alla mostra “</w:t>
      </w:r>
      <w:proofErr w:type="spellStart"/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Charun</w:t>
      </w:r>
      <w:proofErr w:type="spellEnd"/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demonio e l’immaginario mitologico dantesco”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E60D1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ospitata d</w:t>
      </w:r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al Museo Archeologico Nazionale dell’Umbria, e della dottoressa </w:t>
      </w:r>
      <w:r w:rsidR="00262368" w:rsidRPr="00955CE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Elena Frittelli</w:t>
      </w:r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</w:t>
      </w:r>
      <w:r w:rsidR="00E60D1F">
        <w:rPr>
          <w:rFonts w:ascii="Work Sans" w:eastAsia="Times New Roman" w:hAnsi="Work Sans" w:cs="Calibri"/>
          <w:bCs/>
          <w:color w:val="000000"/>
          <w:sz w:val="22"/>
          <w:szCs w:val="22"/>
          <w:bdr w:val="none" w:sz="0" w:space="0" w:color="auto" w:frame="1"/>
          <w:lang w:eastAsia="it-IT"/>
        </w:rPr>
        <w:t>vincitrice del “P</w:t>
      </w:r>
      <w:r w:rsidR="00262368" w:rsidRPr="00955CED">
        <w:rPr>
          <w:rFonts w:ascii="Work Sans" w:eastAsia="Times New Roman" w:hAnsi="Work Sans" w:cs="Calibri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remio </w:t>
      </w:r>
      <w:proofErr w:type="spellStart"/>
      <w:r w:rsidR="00262368" w:rsidRPr="00955CED">
        <w:rPr>
          <w:rFonts w:ascii="Work Sans" w:eastAsia="Times New Roman" w:hAnsi="Work Sans" w:cs="Calibri"/>
          <w:bCs/>
          <w:color w:val="000000"/>
          <w:sz w:val="22"/>
          <w:szCs w:val="22"/>
          <w:bdr w:val="none" w:sz="0" w:space="0" w:color="auto" w:frame="1"/>
          <w:lang w:eastAsia="it-IT"/>
        </w:rPr>
        <w:t>Gallenga</w:t>
      </w:r>
      <w:proofErr w:type="spellEnd"/>
      <w:r w:rsidR="00262368" w:rsidRPr="00955CED">
        <w:rPr>
          <w:rFonts w:ascii="Work Sans" w:eastAsia="Times New Roman" w:hAnsi="Work Sans" w:cs="Calibri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Stuart”,</w:t>
      </w:r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svoltosi nell’ambito della mostra</w:t>
      </w:r>
      <w:r w:rsidR="00E60D1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medesima</w:t>
      </w:r>
      <w:r w:rsidR="00D77B4B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  <w:r w:rsidR="00262368" w:rsidRPr="00955CE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D77B4B" w:rsidRDefault="00D77B4B" w:rsidP="00D77B4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D77B4B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“L’Uovo di Colombo” va in onda a Perugia sui 92.000Mz e a Terni sui 105.300Mz e sul canale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Facebook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@umbriaradioinblu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YouTube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ufficiale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3F53E5" w:rsidRDefault="00AA2392" w:rsidP="00D77B4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 </w:t>
      </w:r>
    </w:p>
    <w:p w:rsidR="00AA2392" w:rsidRPr="00AA2392" w:rsidRDefault="00AA2392" w:rsidP="00D77B4B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955CED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5</w:t>
      </w:r>
      <w:r w:rsidR="00B837A5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AA2392" w:rsidRPr="003F53E5" w:rsidRDefault="00AA2392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 </w:t>
      </w:r>
    </w:p>
    <w:p w:rsidR="00EB2761" w:rsidRPr="003F53E5" w:rsidRDefault="00EB2761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3F53E5" w:rsidRDefault="00AA2392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3F53E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AA2392" w:rsidP="00955CED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955CE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r w:rsidR="00B837A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E5" w:rsidRDefault="00293AE5" w:rsidP="005C2BD2">
      <w:r>
        <w:separator/>
      </w:r>
    </w:p>
  </w:endnote>
  <w:endnote w:type="continuationSeparator" w:id="0">
    <w:p w:rsidR="00293AE5" w:rsidRDefault="00293AE5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E5" w:rsidRDefault="00293AE5" w:rsidP="005C2BD2">
      <w:r>
        <w:separator/>
      </w:r>
    </w:p>
  </w:footnote>
  <w:footnote w:type="continuationSeparator" w:id="0">
    <w:p w:rsidR="00293AE5" w:rsidRDefault="00293AE5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1479E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1479E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1479E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0618"/>
    <w:rsid w:val="00143AE9"/>
    <w:rsid w:val="001457C1"/>
    <w:rsid w:val="001479E4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62368"/>
    <w:rsid w:val="00277CAE"/>
    <w:rsid w:val="002845BD"/>
    <w:rsid w:val="00284BAA"/>
    <w:rsid w:val="00285F8D"/>
    <w:rsid w:val="00292AF5"/>
    <w:rsid w:val="00293AE5"/>
    <w:rsid w:val="0029412E"/>
    <w:rsid w:val="002A0999"/>
    <w:rsid w:val="002A415D"/>
    <w:rsid w:val="002A7FB2"/>
    <w:rsid w:val="002B1ACA"/>
    <w:rsid w:val="002B4DF8"/>
    <w:rsid w:val="002B602F"/>
    <w:rsid w:val="002B62A6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3F53E5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4F3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55CED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52D3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235FC"/>
    <w:rsid w:val="00B33C68"/>
    <w:rsid w:val="00B34C83"/>
    <w:rsid w:val="00B36C6F"/>
    <w:rsid w:val="00B4095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77B4B"/>
    <w:rsid w:val="00D804BF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0D6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27320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60D1F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A6223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556D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atterepredefinitoparagrafo"/>
    <w:rsid w:val="00CD2401"/>
    <w:rPr>
      <w:sz w:val="19"/>
      <w:szCs w:val="19"/>
    </w:rPr>
  </w:style>
  <w:style w:type="character" w:styleId="Enfasigrassetto">
    <w:name w:val="Strong"/>
    <w:basedOn w:val="Carattere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attere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attere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attere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attere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atterepredefinitoparagrafo"/>
    <w:rsid w:val="006B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0B5F9-6092-4070-A49C-F780A653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2022-03-02T10:29:00Z</dcterms:created>
  <dcterms:modified xsi:type="dcterms:W3CDTF">2022-03-02T10:29:00Z</dcterms:modified>
</cp:coreProperties>
</file>