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32"/>
          <w:szCs w:val="32"/>
          <w:bdr w:val="none" w:sz="0" w:space="0" w:color="auto" w:frame="1"/>
          <w:lang w:eastAsia="it-IT"/>
        </w:rPr>
        <w:t>UNIVERSITÀ DEGLI STUDI DI PERUGIA</w:t>
      </w:r>
      <w:r w:rsidRPr="00AA2392">
        <w:rPr>
          <w:rFonts w:ascii="Segoe UI" w:eastAsia="Times New Roman" w:hAnsi="Segoe UI" w:cs="Segoe UI"/>
          <w:color w:val="201F1E"/>
          <w:sz w:val="21"/>
          <w:szCs w:val="21"/>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rsidR="00A468DA" w:rsidRDefault="00A468DA" w:rsidP="00AA2392">
      <w:pPr>
        <w:shd w:val="clear" w:color="auto" w:fill="FFFFFF"/>
        <w:spacing w:after="0" w:line="240" w:lineRule="auto"/>
        <w:jc w:val="center"/>
        <w:rPr>
          <w:rFonts w:ascii="Verdana" w:eastAsia="Times New Roman" w:hAnsi="Verdana" w:cs="Calibri"/>
          <w:b/>
          <w:bCs/>
          <w:color w:val="201F1E"/>
          <w:sz w:val="20"/>
          <w:szCs w:val="20"/>
          <w:bdr w:val="none" w:sz="0" w:space="0" w:color="auto" w:frame="1"/>
          <w:lang w:eastAsia="it-IT"/>
        </w:rPr>
      </w:pPr>
    </w:p>
    <w:p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20"/>
          <w:szCs w:val="20"/>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rsidR="00F94BB9" w:rsidRPr="00F94BB9" w:rsidRDefault="00F94BB9" w:rsidP="00F94BB9">
      <w:pPr>
        <w:spacing w:after="0" w:line="240" w:lineRule="auto"/>
        <w:jc w:val="center"/>
        <w:textAlignment w:val="baseline"/>
        <w:rPr>
          <w:rFonts w:ascii="Calibri" w:eastAsia="Times New Roman" w:hAnsi="Calibri" w:cs="Calibri"/>
          <w:sz w:val="22"/>
          <w:szCs w:val="22"/>
          <w:lang w:eastAsia="it-IT"/>
        </w:rPr>
      </w:pPr>
      <w:r w:rsidRPr="00F94BB9">
        <w:rPr>
          <w:rFonts w:ascii="Work Sans" w:eastAsia="Times New Roman" w:hAnsi="Work Sans" w:cs="Calibri"/>
          <w:b/>
          <w:bCs/>
          <w:color w:val="000000"/>
          <w:sz w:val="22"/>
          <w:szCs w:val="22"/>
          <w:bdr w:val="none" w:sz="0" w:space="0" w:color="auto" w:frame="1"/>
          <w:lang w:eastAsia="it-IT"/>
        </w:rPr>
        <w:t>Sei progetti per la riqualificazione urbana del centro storico di Arezzo </w:t>
      </w:r>
    </w:p>
    <w:p w:rsidR="00F94BB9" w:rsidRPr="00F94BB9" w:rsidRDefault="00F94BB9" w:rsidP="00F94BB9">
      <w:pPr>
        <w:spacing w:after="0" w:line="240" w:lineRule="auto"/>
        <w:jc w:val="center"/>
        <w:textAlignment w:val="baseline"/>
        <w:rPr>
          <w:rFonts w:ascii="Calibri" w:eastAsia="Times New Roman" w:hAnsi="Calibri" w:cs="Calibri"/>
          <w:sz w:val="22"/>
          <w:szCs w:val="22"/>
          <w:lang w:eastAsia="it-IT"/>
        </w:rPr>
      </w:pPr>
      <w:r w:rsidRPr="00F94BB9">
        <w:rPr>
          <w:rFonts w:ascii="Work Sans" w:eastAsia="Times New Roman" w:hAnsi="Work Sans" w:cs="Calibri"/>
          <w:b/>
          <w:bCs/>
          <w:color w:val="000000"/>
          <w:sz w:val="22"/>
          <w:szCs w:val="22"/>
          <w:bdr w:val="none" w:sz="0" w:space="0" w:color="auto" w:frame="1"/>
          <w:lang w:eastAsia="it-IT"/>
        </w:rPr>
        <w:t>elaborati dagli studenti dal corso di Architettura e Composizione 2 dell’Università degli Studi di Perugia </w:t>
      </w:r>
    </w:p>
    <w:p w:rsidR="00F94BB9" w:rsidRPr="00F94BB9" w:rsidRDefault="00F94BB9" w:rsidP="00F94BB9">
      <w:pPr>
        <w:spacing w:after="0" w:line="240" w:lineRule="auto"/>
        <w:jc w:val="center"/>
        <w:textAlignment w:val="baseline"/>
        <w:rPr>
          <w:rFonts w:ascii="Calibri" w:eastAsia="Times New Roman" w:hAnsi="Calibri" w:cs="Calibri"/>
          <w:sz w:val="22"/>
          <w:szCs w:val="22"/>
          <w:lang w:eastAsia="it-IT"/>
        </w:rPr>
      </w:pPr>
      <w:r w:rsidRPr="00F94BB9">
        <w:rPr>
          <w:rFonts w:ascii="Times New Roman" w:eastAsia="Times New Roman" w:hAnsi="Times New Roman" w:cs="Times New Roman"/>
          <w:color w:val="000000"/>
          <w:sz w:val="22"/>
          <w:szCs w:val="22"/>
          <w:bdr w:val="none" w:sz="0" w:space="0" w:color="auto" w:frame="1"/>
          <w:lang w:eastAsia="it-IT"/>
        </w:rPr>
        <w:t>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color w:val="000000"/>
          <w:sz w:val="22"/>
          <w:szCs w:val="22"/>
          <w:bdr w:val="none" w:sz="0" w:space="0" w:color="auto" w:frame="1"/>
          <w:lang w:eastAsia="it-IT"/>
        </w:rPr>
        <w:t>Riqualificazione urbana del centro storico di Arezzo, all’opera gli studenti del corso di Architettura e Composizione 2 e del Laboratorio progettuale di Architettura e Composizione 2, tenuto dal prof. arch. </w:t>
      </w:r>
      <w:r w:rsidRPr="00F94BB9">
        <w:rPr>
          <w:rFonts w:ascii="Work Sans" w:eastAsia="Times New Roman" w:hAnsi="Work Sans" w:cs="Times New Roman"/>
          <w:b/>
          <w:bCs/>
          <w:color w:val="000000"/>
          <w:sz w:val="22"/>
          <w:szCs w:val="22"/>
          <w:bdr w:val="none" w:sz="0" w:space="0" w:color="auto" w:frame="1"/>
          <w:lang w:eastAsia="it-IT"/>
        </w:rPr>
        <w:t xml:space="preserve">Paolo </w:t>
      </w:r>
      <w:proofErr w:type="spellStart"/>
      <w:r w:rsidRPr="00F94BB9">
        <w:rPr>
          <w:rFonts w:ascii="Work Sans" w:eastAsia="Times New Roman" w:hAnsi="Work Sans" w:cs="Times New Roman"/>
          <w:b/>
          <w:bCs/>
          <w:color w:val="000000"/>
          <w:sz w:val="22"/>
          <w:szCs w:val="22"/>
          <w:bdr w:val="none" w:sz="0" w:space="0" w:color="auto" w:frame="1"/>
          <w:lang w:eastAsia="it-IT"/>
        </w:rPr>
        <w:t>Verducci</w:t>
      </w:r>
      <w:proofErr w:type="spellEnd"/>
      <w:r w:rsidRPr="00F94BB9">
        <w:rPr>
          <w:rFonts w:ascii="Work Sans" w:eastAsia="Times New Roman" w:hAnsi="Work Sans" w:cs="Times New Roman"/>
          <w:color w:val="000000"/>
          <w:sz w:val="22"/>
          <w:szCs w:val="22"/>
          <w:bdr w:val="none" w:sz="0" w:space="0" w:color="auto" w:frame="1"/>
          <w:lang w:eastAsia="it-IT"/>
        </w:rPr>
        <w:t xml:space="preserve"> nell’ambito del Corso di Laurea in Ingegneria </w:t>
      </w:r>
      <w:proofErr w:type="spellStart"/>
      <w:r w:rsidRPr="00F94BB9">
        <w:rPr>
          <w:rFonts w:ascii="Work Sans" w:eastAsia="Times New Roman" w:hAnsi="Work Sans" w:cs="Times New Roman"/>
          <w:color w:val="000000"/>
          <w:sz w:val="22"/>
          <w:szCs w:val="22"/>
          <w:bdr w:val="none" w:sz="0" w:space="0" w:color="auto" w:frame="1"/>
          <w:lang w:eastAsia="it-IT"/>
        </w:rPr>
        <w:t>edile-Architettura</w:t>
      </w:r>
      <w:proofErr w:type="spellEnd"/>
      <w:r w:rsidRPr="00F94BB9">
        <w:rPr>
          <w:rFonts w:ascii="Work Sans" w:eastAsia="Times New Roman" w:hAnsi="Work Sans" w:cs="Times New Roman"/>
          <w:color w:val="000000"/>
          <w:sz w:val="22"/>
          <w:szCs w:val="22"/>
          <w:bdr w:val="none" w:sz="0" w:space="0" w:color="auto" w:frame="1"/>
          <w:lang w:eastAsia="it-IT"/>
        </w:rPr>
        <w:t> dell’Università degli Studi di Perugia.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br/>
      </w:r>
    </w:p>
    <w:p w:rsidR="00F94BB9" w:rsidRDefault="00F94BB9" w:rsidP="00F94BB9">
      <w:pPr>
        <w:spacing w:after="0" w:line="276" w:lineRule="atLeast"/>
        <w:jc w:val="both"/>
        <w:textAlignment w:val="baseline"/>
        <w:rPr>
          <w:rFonts w:ascii="Work Sans" w:eastAsia="Times New Roman" w:hAnsi="Work Sans" w:cs="Times New Roman"/>
          <w:color w:val="000000"/>
          <w:sz w:val="22"/>
          <w:szCs w:val="22"/>
          <w:bdr w:val="none" w:sz="0" w:space="0" w:color="auto" w:frame="1"/>
          <w:lang w:eastAsia="it-IT"/>
        </w:rPr>
      </w:pPr>
      <w:r w:rsidRPr="00F94BB9">
        <w:rPr>
          <w:rFonts w:ascii="Work Sans" w:eastAsia="Times New Roman" w:hAnsi="Work Sans" w:cs="Times New Roman"/>
          <w:color w:val="000000"/>
          <w:sz w:val="22"/>
          <w:szCs w:val="22"/>
          <w:bdr w:val="none" w:sz="0" w:space="0" w:color="auto" w:frame="1"/>
          <w:lang w:eastAsia="it-IT"/>
        </w:rPr>
        <w:t>Il workshop </w:t>
      </w:r>
      <w:r w:rsidRPr="00F94BB9">
        <w:rPr>
          <w:rFonts w:ascii="Work Sans" w:eastAsia="Times New Roman" w:hAnsi="Work Sans" w:cs="Times New Roman"/>
          <w:b/>
          <w:bCs/>
          <w:color w:val="000000"/>
          <w:sz w:val="22"/>
          <w:szCs w:val="22"/>
          <w:bdr w:val="none" w:sz="0" w:space="0" w:color="auto" w:frame="1"/>
          <w:lang w:eastAsia="it-IT"/>
        </w:rPr>
        <w:t>“Architettura dell’educazione. Sei progetti per la riqualificazione del centro storico di Arezzo”</w:t>
      </w:r>
      <w:r w:rsidRPr="00F94BB9">
        <w:rPr>
          <w:rFonts w:ascii="Work Sans" w:eastAsia="Times New Roman" w:hAnsi="Work Sans" w:cs="Times New Roman"/>
          <w:color w:val="000000"/>
          <w:sz w:val="22"/>
          <w:szCs w:val="22"/>
          <w:bdr w:val="none" w:sz="0" w:space="0" w:color="auto" w:frame="1"/>
          <w:lang w:eastAsia="it-IT"/>
        </w:rPr>
        <w:t>,  </w:t>
      </w:r>
      <w:r w:rsidRPr="00F94BB9">
        <w:rPr>
          <w:rFonts w:ascii="Work Sans" w:eastAsia="Times New Roman" w:hAnsi="Work Sans" w:cs="Times New Roman"/>
          <w:color w:val="000000"/>
          <w:sz w:val="22"/>
          <w:szCs w:val="22"/>
          <w:bdr w:val="none" w:sz="0" w:space="0" w:color="auto" w:frame="1"/>
          <w:shd w:val="clear" w:color="auto" w:fill="FFFFFF"/>
          <w:lang w:eastAsia="it-IT"/>
        </w:rPr>
        <w:t>nell’Aula magna del Polo di Ingegneria dell’Ateneo perugino, ha rappresentato l'</w:t>
      </w:r>
      <w:r w:rsidRPr="00F94BB9">
        <w:rPr>
          <w:rFonts w:ascii="Work Sans" w:eastAsia="Times New Roman" w:hAnsi="Work Sans" w:cs="Times New Roman"/>
          <w:color w:val="000000"/>
          <w:sz w:val="22"/>
          <w:szCs w:val="22"/>
          <w:bdr w:val="none" w:sz="0" w:space="0" w:color="auto" w:frame="1"/>
          <w:lang w:eastAsia="it-IT"/>
        </w:rPr>
        <w:t>occasione per illustrare il percorso didattico iniziato nell’ottobre dello scorso anno e per affrontare il tema dell’Architettura dell’Educazione, con particolare riferimento alla riqualificazione di alcune aree critiche del centro storico aretino.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Pr>
          <w:rFonts w:ascii="Work Sans" w:eastAsia="Times New Roman" w:hAnsi="Work Sans" w:cs="Times New Roman"/>
          <w:color w:val="000000"/>
          <w:sz w:val="22"/>
          <w:szCs w:val="22"/>
          <w:bdr w:val="none" w:sz="0" w:space="0" w:color="auto" w:frame="1"/>
          <w:lang w:eastAsia="it-IT"/>
        </w:rPr>
        <w:t>Dopo i saluti istituzionali dei professori</w:t>
      </w:r>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color w:val="000000"/>
          <w:sz w:val="22"/>
          <w:szCs w:val="22"/>
          <w:bdr w:val="none" w:sz="0" w:space="0" w:color="auto" w:frame="1"/>
          <w:lang w:eastAsia="it-IT"/>
        </w:rPr>
        <w:t>Ermanno</w:t>
      </w:r>
      <w:r w:rsidRPr="00F94BB9">
        <w:rPr>
          <w:rFonts w:ascii="Work Sans" w:eastAsia="Times New Roman" w:hAnsi="Work Sans" w:cs="Times New Roman"/>
          <w:color w:val="000000"/>
          <w:sz w:val="22"/>
          <w:szCs w:val="22"/>
          <w:bdr w:val="none" w:sz="0" w:space="0" w:color="auto" w:frame="1"/>
          <w:lang w:eastAsia="it-IT"/>
        </w:rPr>
        <w:t> </w:t>
      </w:r>
      <w:proofErr w:type="spellStart"/>
      <w:r w:rsidRPr="00F94BB9">
        <w:rPr>
          <w:rFonts w:ascii="Work Sans" w:eastAsia="Times New Roman" w:hAnsi="Work Sans" w:cs="Times New Roman"/>
          <w:b/>
          <w:bCs/>
          <w:color w:val="000000"/>
          <w:sz w:val="22"/>
          <w:szCs w:val="22"/>
          <w:bdr w:val="none" w:sz="0" w:space="0" w:color="auto" w:frame="1"/>
          <w:lang w:eastAsia="it-IT"/>
        </w:rPr>
        <w:t>Cardelli</w:t>
      </w:r>
      <w:proofErr w:type="spellEnd"/>
      <w:r w:rsidRPr="00F94BB9">
        <w:rPr>
          <w:rFonts w:ascii="Work Sans" w:eastAsia="Times New Roman" w:hAnsi="Work Sans" w:cs="Times New Roman"/>
          <w:b/>
          <w:bCs/>
          <w:color w:val="000000"/>
          <w:sz w:val="22"/>
          <w:szCs w:val="22"/>
          <w:bdr w:val="none" w:sz="0" w:space="0" w:color="auto" w:frame="1"/>
          <w:lang w:eastAsia="it-IT"/>
        </w:rPr>
        <w:t> </w:t>
      </w:r>
      <w:r w:rsidRPr="00F94BB9">
        <w:rPr>
          <w:rFonts w:ascii="Work Sans" w:eastAsia="Times New Roman" w:hAnsi="Work Sans" w:cs="Times New Roman"/>
          <w:color w:val="000000"/>
          <w:sz w:val="22"/>
          <w:szCs w:val="22"/>
          <w:bdr w:val="none" w:sz="0" w:space="0" w:color="auto" w:frame="1"/>
          <w:lang w:eastAsia="it-IT"/>
        </w:rPr>
        <w:t>e</w:t>
      </w:r>
      <w:r w:rsidRPr="00F94BB9">
        <w:rPr>
          <w:rFonts w:ascii="Work Sans" w:eastAsia="Times New Roman" w:hAnsi="Work Sans" w:cs="Times New Roman"/>
          <w:b/>
          <w:bCs/>
          <w:color w:val="000000"/>
          <w:sz w:val="22"/>
          <w:szCs w:val="22"/>
          <w:bdr w:val="none" w:sz="0" w:space="0" w:color="auto" w:frame="1"/>
          <w:lang w:eastAsia="it-IT"/>
        </w:rPr>
        <w:t> </w:t>
      </w:r>
      <w:r w:rsidRPr="00F94BB9">
        <w:rPr>
          <w:rFonts w:ascii="Work Sans" w:eastAsia="Times New Roman" w:hAnsi="Work Sans" w:cs="Times New Roman"/>
          <w:b/>
          <w:bCs/>
          <w:color w:val="000000"/>
          <w:sz w:val="22"/>
          <w:szCs w:val="22"/>
          <w:bdr w:val="none" w:sz="0" w:space="0" w:color="auto" w:frame="1"/>
          <w:shd w:val="clear" w:color="auto" w:fill="FFFFFF"/>
          <w:lang w:eastAsia="it-IT"/>
        </w:rPr>
        <w:t>Massimiliano</w:t>
      </w:r>
      <w:r w:rsidRPr="00F94BB9">
        <w:rPr>
          <w:rFonts w:ascii="Work Sans" w:eastAsia="Times New Roman" w:hAnsi="Work Sans" w:cs="Times New Roman"/>
          <w:b/>
          <w:bCs/>
          <w:color w:val="000000"/>
          <w:sz w:val="22"/>
          <w:szCs w:val="22"/>
          <w:bdr w:val="none" w:sz="0" w:space="0" w:color="auto" w:frame="1"/>
          <w:lang w:eastAsia="it-IT"/>
        </w:rPr>
        <w:t> </w:t>
      </w:r>
      <w:proofErr w:type="spellStart"/>
      <w:r w:rsidRPr="00F94BB9">
        <w:rPr>
          <w:rFonts w:ascii="Work Sans" w:eastAsia="Times New Roman" w:hAnsi="Work Sans" w:cs="Times New Roman"/>
          <w:b/>
          <w:bCs/>
          <w:color w:val="000000"/>
          <w:sz w:val="22"/>
          <w:szCs w:val="22"/>
          <w:bdr w:val="none" w:sz="0" w:space="0" w:color="auto" w:frame="1"/>
          <w:lang w:eastAsia="it-IT"/>
        </w:rPr>
        <w:t>Gioffrè</w:t>
      </w:r>
      <w:proofErr w:type="spellEnd"/>
      <w:r w:rsidRPr="00F94BB9">
        <w:rPr>
          <w:rFonts w:ascii="Work Sans" w:eastAsia="Times New Roman" w:hAnsi="Work Sans" w:cs="Times New Roman"/>
          <w:color w:val="000000"/>
          <w:sz w:val="22"/>
          <w:szCs w:val="22"/>
          <w:bdr w:val="none" w:sz="0" w:space="0" w:color="auto" w:frame="1"/>
          <w:lang w:eastAsia="it-IT"/>
        </w:rPr>
        <w:t>,</w:t>
      </w:r>
      <w:r>
        <w:rPr>
          <w:rFonts w:ascii="Work Sans" w:eastAsia="Times New Roman" w:hAnsi="Work Sans" w:cs="Times New Roman"/>
          <w:color w:val="000000"/>
          <w:sz w:val="22"/>
          <w:szCs w:val="22"/>
          <w:bdr w:val="none" w:sz="0" w:space="0" w:color="auto" w:frame="1"/>
          <w:lang w:eastAsia="it-IT"/>
        </w:rPr>
        <w:t xml:space="preserve"> rispettiva</w:t>
      </w:r>
      <w:r w:rsidRPr="00F94BB9">
        <w:rPr>
          <w:rFonts w:ascii="Work Sans" w:eastAsia="Times New Roman" w:hAnsi="Work Sans" w:cs="Times New Roman"/>
          <w:sz w:val="22"/>
          <w:szCs w:val="22"/>
          <w:bdr w:val="none" w:sz="0" w:space="0" w:color="auto" w:frame="1"/>
          <w:lang w:eastAsia="it-IT"/>
        </w:rPr>
        <w:t xml:space="preserve">mente Direttore del Dipartimento di Ingegneria e Coordinatore del Corso di Laurea in Ingegneria </w:t>
      </w:r>
      <w:proofErr w:type="spellStart"/>
      <w:r w:rsidRPr="00F94BB9">
        <w:rPr>
          <w:rFonts w:ascii="Work Sans" w:eastAsia="Times New Roman" w:hAnsi="Work Sans" w:cs="Times New Roman"/>
          <w:sz w:val="22"/>
          <w:szCs w:val="22"/>
          <w:bdr w:val="none" w:sz="0" w:space="0" w:color="auto" w:frame="1"/>
          <w:lang w:eastAsia="it-IT"/>
        </w:rPr>
        <w:t>edile-Architettura</w:t>
      </w:r>
      <w:proofErr w:type="spellEnd"/>
      <w:r w:rsidRPr="00F94BB9">
        <w:rPr>
          <w:rFonts w:ascii="Work Sans" w:eastAsia="Times New Roman" w:hAnsi="Work Sans" w:cs="Times New Roman"/>
          <w:sz w:val="22"/>
          <w:szCs w:val="22"/>
          <w:bdr w:val="none" w:sz="0" w:space="0" w:color="auto" w:frame="1"/>
          <w:lang w:eastAsia="it-IT"/>
        </w:rPr>
        <w:t xml:space="preserve">, il professor </w:t>
      </w:r>
      <w:proofErr w:type="spellStart"/>
      <w:r w:rsidRPr="00F94BB9">
        <w:rPr>
          <w:rFonts w:ascii="Work Sans" w:eastAsia="Times New Roman" w:hAnsi="Work Sans" w:cs="Times New Roman"/>
          <w:sz w:val="22"/>
          <w:szCs w:val="22"/>
          <w:bdr w:val="none" w:sz="0" w:space="0" w:color="auto" w:frame="1"/>
          <w:lang w:eastAsia="it-IT"/>
        </w:rPr>
        <w:t>Verducci</w:t>
      </w:r>
      <w:proofErr w:type="spellEnd"/>
      <w:r w:rsidRPr="00F94BB9">
        <w:rPr>
          <w:rFonts w:ascii="Work Sans" w:eastAsia="Times New Roman" w:hAnsi="Work Sans" w:cs="Times New Roman"/>
          <w:sz w:val="22"/>
          <w:szCs w:val="22"/>
          <w:bdr w:val="none" w:sz="0" w:space="0" w:color="auto" w:frame="1"/>
          <w:lang w:eastAsia="it-IT"/>
        </w:rPr>
        <w:t xml:space="preserve"> ha spiegato il senso dell’iniziativa:  </w:t>
      </w:r>
      <w:r w:rsidRPr="00F94BB9">
        <w:rPr>
          <w:rFonts w:ascii="Work Sans" w:eastAsia="Times New Roman" w:hAnsi="Work Sans" w:cs="Times New Roman"/>
          <w:color w:val="202124"/>
          <w:sz w:val="22"/>
          <w:szCs w:val="22"/>
          <w:bdr w:val="none" w:sz="0" w:space="0" w:color="auto" w:frame="1"/>
          <w:shd w:val="clear" w:color="auto" w:fill="FFFFFF"/>
          <w:lang w:eastAsia="it-IT"/>
        </w:rPr>
        <w:t>“C’è l</w:t>
      </w:r>
      <w:r w:rsidRPr="00F94BB9">
        <w:rPr>
          <w:rFonts w:ascii="Work Sans" w:eastAsia="Times New Roman" w:hAnsi="Work Sans" w:cs="Times New Roman"/>
          <w:color w:val="000000"/>
          <w:sz w:val="22"/>
          <w:lang w:eastAsia="it-IT"/>
        </w:rPr>
        <w:t xml:space="preserve">a necessità di vedere la scuola non solo come uno spazio unico integrato, ma anche come un’opportunità per la rigenerazione urbana di aree critiche e sottoutilizzate, esattamente come è avvenuto nel caso dei progetti per Arezzo – ha sottolineato il professor </w:t>
      </w:r>
      <w:proofErr w:type="spellStart"/>
      <w:r w:rsidRPr="00F94BB9">
        <w:rPr>
          <w:rFonts w:ascii="Work Sans" w:eastAsia="Times New Roman" w:hAnsi="Work Sans" w:cs="Times New Roman"/>
          <w:color w:val="000000"/>
          <w:sz w:val="22"/>
          <w:lang w:eastAsia="it-IT"/>
        </w:rPr>
        <w:t>Verducci</w:t>
      </w:r>
      <w:proofErr w:type="spellEnd"/>
      <w:r w:rsidRPr="00F94BB9">
        <w:rPr>
          <w:rFonts w:ascii="Work Sans" w:eastAsia="Times New Roman" w:hAnsi="Work Sans" w:cs="Times New Roman"/>
          <w:color w:val="000000"/>
          <w:sz w:val="22"/>
          <w:lang w:eastAsia="it-IT"/>
        </w:rPr>
        <w:t xml:space="preserve"> -. Una condizione questa che ormai rappresenta la base del progetto contemporaneo. In tal senso </w:t>
      </w:r>
      <w:r w:rsidRPr="00F94BB9">
        <w:rPr>
          <w:rFonts w:ascii="Work Sans" w:eastAsia="Times New Roman" w:hAnsi="Work Sans" w:cs="Times New Roman"/>
          <w:sz w:val="22"/>
          <w:szCs w:val="22"/>
          <w:bdr w:val="none" w:sz="0" w:space="0" w:color="auto" w:frame="1"/>
          <w:lang w:eastAsia="it-IT"/>
        </w:rPr>
        <w:t xml:space="preserve">progettare scuole intelligenti significa produrre architetture che, parafrasando il grande Edgar </w:t>
      </w:r>
      <w:proofErr w:type="spellStart"/>
      <w:r w:rsidRPr="00F94BB9">
        <w:rPr>
          <w:rFonts w:ascii="Work Sans" w:eastAsia="Times New Roman" w:hAnsi="Work Sans" w:cs="Times New Roman"/>
          <w:sz w:val="22"/>
          <w:szCs w:val="22"/>
          <w:bdr w:val="none" w:sz="0" w:space="0" w:color="auto" w:frame="1"/>
          <w:lang w:eastAsia="it-IT"/>
        </w:rPr>
        <w:t>Morin</w:t>
      </w:r>
      <w:proofErr w:type="spellEnd"/>
      <w:r w:rsidRPr="00F94BB9">
        <w:rPr>
          <w:rFonts w:ascii="Work Sans" w:eastAsia="Times New Roman" w:hAnsi="Work Sans" w:cs="Times New Roman"/>
          <w:sz w:val="22"/>
          <w:szCs w:val="22"/>
          <w:bdr w:val="none" w:sz="0" w:space="0" w:color="auto" w:frame="1"/>
          <w:lang w:eastAsia="it-IT"/>
        </w:rPr>
        <w:t>, siano concepite per legare i saperi e non per dividerli”.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t>A seguire l’architetto </w:t>
      </w:r>
      <w:r w:rsidRPr="00F94BB9">
        <w:rPr>
          <w:rFonts w:ascii="Work Sans" w:eastAsia="Times New Roman" w:hAnsi="Work Sans" w:cs="Times New Roman"/>
          <w:b/>
          <w:bCs/>
          <w:sz w:val="22"/>
          <w:szCs w:val="22"/>
          <w:bdr w:val="none" w:sz="0" w:space="0" w:color="auto" w:frame="1"/>
          <w:lang w:eastAsia="it-IT"/>
        </w:rPr>
        <w:t xml:space="preserve">Massimiliano </w:t>
      </w:r>
      <w:proofErr w:type="spellStart"/>
      <w:r w:rsidRPr="00F94BB9">
        <w:rPr>
          <w:rFonts w:ascii="Work Sans" w:eastAsia="Times New Roman" w:hAnsi="Work Sans" w:cs="Times New Roman"/>
          <w:b/>
          <w:bCs/>
          <w:sz w:val="22"/>
          <w:szCs w:val="22"/>
          <w:bdr w:val="none" w:sz="0" w:space="0" w:color="auto" w:frame="1"/>
          <w:lang w:eastAsia="it-IT"/>
        </w:rPr>
        <w:t>Baque</w:t>
      </w:r>
      <w:proofErr w:type="spellEnd"/>
      <w:r w:rsidRPr="00F94BB9">
        <w:rPr>
          <w:rFonts w:ascii="Work Sans" w:eastAsia="Times New Roman" w:hAnsi="Work Sans" w:cs="Times New Roman"/>
          <w:b/>
          <w:bCs/>
          <w:sz w:val="22"/>
          <w:szCs w:val="22"/>
          <w:bdr w:val="none" w:sz="0" w:space="0" w:color="auto" w:frame="1"/>
          <w:lang w:eastAsia="it-IT"/>
        </w:rPr>
        <w:t>’</w:t>
      </w:r>
      <w:r w:rsidRPr="00F94BB9">
        <w:rPr>
          <w:rFonts w:ascii="Work Sans" w:eastAsia="Times New Roman" w:hAnsi="Work Sans" w:cs="Times New Roman"/>
          <w:sz w:val="22"/>
          <w:szCs w:val="22"/>
          <w:bdr w:val="none" w:sz="0" w:space="0" w:color="auto" w:frame="1"/>
          <w:lang w:eastAsia="it-IT"/>
        </w:rPr>
        <w:t> e l’ingegner </w:t>
      </w:r>
      <w:r w:rsidRPr="00F94BB9">
        <w:rPr>
          <w:rFonts w:ascii="Work Sans" w:eastAsia="Times New Roman" w:hAnsi="Work Sans" w:cs="Times New Roman"/>
          <w:b/>
          <w:bCs/>
          <w:sz w:val="22"/>
          <w:szCs w:val="22"/>
          <w:bdr w:val="none" w:sz="0" w:space="0" w:color="auto" w:frame="1"/>
          <w:lang w:eastAsia="it-IT"/>
        </w:rPr>
        <w:t xml:space="preserve">Valerio </w:t>
      </w:r>
      <w:proofErr w:type="spellStart"/>
      <w:r w:rsidRPr="00F94BB9">
        <w:rPr>
          <w:rFonts w:ascii="Work Sans" w:eastAsia="Times New Roman" w:hAnsi="Work Sans" w:cs="Times New Roman"/>
          <w:b/>
          <w:bCs/>
          <w:sz w:val="22"/>
          <w:szCs w:val="22"/>
          <w:bdr w:val="none" w:sz="0" w:space="0" w:color="auto" w:frame="1"/>
          <w:lang w:eastAsia="it-IT"/>
        </w:rPr>
        <w:t>Palini</w:t>
      </w:r>
      <w:proofErr w:type="spellEnd"/>
      <w:r w:rsidRPr="00F94BB9">
        <w:rPr>
          <w:rFonts w:ascii="Work Sans" w:eastAsia="Times New Roman" w:hAnsi="Work Sans" w:cs="Times New Roman"/>
          <w:sz w:val="22"/>
          <w:szCs w:val="22"/>
          <w:bdr w:val="none" w:sz="0" w:space="0" w:color="auto" w:frame="1"/>
          <w:lang w:eastAsia="it-IT"/>
        </w:rPr>
        <w:t> hanno illustrato le aree di progetto con particolare riferimento agli strumenti urbanistici vigenti e al rapporto con i programmi di riqualificazione urbana della città.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t>I progetti sono stati elaborati da sei gruppi di studenti dell’Università degli Studi di Perugia costituiti da: </w:t>
      </w:r>
      <w:proofErr w:type="spellStart"/>
      <w:r w:rsidRPr="00F94BB9">
        <w:rPr>
          <w:rFonts w:ascii="Work Sans" w:eastAsia="Times New Roman" w:hAnsi="Work Sans" w:cs="Times New Roman"/>
          <w:b/>
          <w:bCs/>
          <w:sz w:val="22"/>
          <w:szCs w:val="22"/>
          <w:bdr w:val="none" w:sz="0" w:space="0" w:color="auto" w:frame="1"/>
          <w:lang w:eastAsia="it-IT"/>
        </w:rPr>
        <w:t>Tommi</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Hay</w:t>
      </w:r>
      <w:proofErr w:type="spellEnd"/>
      <w:r w:rsidRPr="00F94BB9">
        <w:rPr>
          <w:rFonts w:ascii="Work Sans" w:eastAsia="Times New Roman" w:hAnsi="Work Sans" w:cs="Times New Roman"/>
          <w:b/>
          <w:bCs/>
          <w:sz w:val="22"/>
          <w:szCs w:val="22"/>
          <w:bdr w:val="none" w:sz="0" w:space="0" w:color="auto" w:frame="1"/>
          <w:lang w:eastAsia="it-IT"/>
        </w:rPr>
        <w:t xml:space="preserve"> Greene, Agata </w:t>
      </w:r>
      <w:proofErr w:type="spellStart"/>
      <w:r w:rsidRPr="00F94BB9">
        <w:rPr>
          <w:rFonts w:ascii="Work Sans" w:eastAsia="Times New Roman" w:hAnsi="Work Sans" w:cs="Times New Roman"/>
          <w:b/>
          <w:bCs/>
          <w:sz w:val="22"/>
          <w:szCs w:val="22"/>
          <w:bdr w:val="none" w:sz="0" w:space="0" w:color="auto" w:frame="1"/>
          <w:lang w:eastAsia="it-IT"/>
        </w:rPr>
        <w:t>Nardella</w:t>
      </w:r>
      <w:proofErr w:type="spellEnd"/>
      <w:r w:rsidRPr="00F94BB9">
        <w:rPr>
          <w:rFonts w:ascii="Work Sans" w:eastAsia="Times New Roman" w:hAnsi="Work Sans" w:cs="Times New Roman"/>
          <w:b/>
          <w:bCs/>
          <w:sz w:val="22"/>
          <w:szCs w:val="22"/>
          <w:bdr w:val="none" w:sz="0" w:space="0" w:color="auto" w:frame="1"/>
          <w:lang w:eastAsia="it-IT"/>
        </w:rPr>
        <w:t xml:space="preserve">, Alessia </w:t>
      </w:r>
      <w:proofErr w:type="spellStart"/>
      <w:r w:rsidRPr="00F94BB9">
        <w:rPr>
          <w:rFonts w:ascii="Work Sans" w:eastAsia="Times New Roman" w:hAnsi="Work Sans" w:cs="Times New Roman"/>
          <w:b/>
          <w:bCs/>
          <w:sz w:val="22"/>
          <w:szCs w:val="22"/>
          <w:bdr w:val="none" w:sz="0" w:space="0" w:color="auto" w:frame="1"/>
          <w:lang w:eastAsia="it-IT"/>
        </w:rPr>
        <w:t>Amadei</w:t>
      </w:r>
      <w:proofErr w:type="spellEnd"/>
      <w:r w:rsidRPr="00F94BB9">
        <w:rPr>
          <w:rFonts w:ascii="Work Sans" w:eastAsia="Times New Roman" w:hAnsi="Work Sans" w:cs="Times New Roman"/>
          <w:b/>
          <w:bCs/>
          <w:sz w:val="22"/>
          <w:szCs w:val="22"/>
          <w:bdr w:val="none" w:sz="0" w:space="0" w:color="auto" w:frame="1"/>
          <w:lang w:eastAsia="it-IT"/>
        </w:rPr>
        <w:t xml:space="preserve">, Letizia </w:t>
      </w:r>
      <w:proofErr w:type="spellStart"/>
      <w:r w:rsidRPr="00F94BB9">
        <w:rPr>
          <w:rFonts w:ascii="Work Sans" w:eastAsia="Times New Roman" w:hAnsi="Work Sans" w:cs="Times New Roman"/>
          <w:b/>
          <w:bCs/>
          <w:sz w:val="22"/>
          <w:szCs w:val="22"/>
          <w:bdr w:val="none" w:sz="0" w:space="0" w:color="auto" w:frame="1"/>
          <w:lang w:eastAsia="it-IT"/>
        </w:rPr>
        <w:t>Busani</w:t>
      </w:r>
      <w:proofErr w:type="spellEnd"/>
      <w:r w:rsidRPr="00F94BB9">
        <w:rPr>
          <w:rFonts w:ascii="Work Sans" w:eastAsia="Times New Roman" w:hAnsi="Work Sans" w:cs="Times New Roman"/>
          <w:sz w:val="22"/>
          <w:szCs w:val="22"/>
          <w:bdr w:val="none" w:sz="0" w:space="0" w:color="auto" w:frame="1"/>
          <w:lang w:eastAsia="it-IT"/>
        </w:rPr>
        <w:t> (</w:t>
      </w:r>
      <w:proofErr w:type="spellStart"/>
      <w:r w:rsidRPr="00F94BB9">
        <w:rPr>
          <w:rFonts w:ascii="Work Sans" w:eastAsia="Times New Roman" w:hAnsi="Work Sans" w:cs="Times New Roman"/>
          <w:b/>
          <w:bCs/>
          <w:sz w:val="22"/>
          <w:szCs w:val="22"/>
          <w:bdr w:val="none" w:sz="0" w:space="0" w:color="auto" w:frame="1"/>
          <w:lang w:eastAsia="it-IT"/>
        </w:rPr>
        <w:t>Bright</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school</w:t>
      </w:r>
      <w:proofErr w:type="spellEnd"/>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 xml:space="preserve">Valerio Moretti, Federica Grasselli, Francesco </w:t>
      </w:r>
      <w:proofErr w:type="spellStart"/>
      <w:r w:rsidRPr="00F94BB9">
        <w:rPr>
          <w:rFonts w:ascii="Work Sans" w:eastAsia="Times New Roman" w:hAnsi="Work Sans" w:cs="Times New Roman"/>
          <w:b/>
          <w:bCs/>
          <w:sz w:val="22"/>
          <w:szCs w:val="22"/>
          <w:bdr w:val="none" w:sz="0" w:space="0" w:color="auto" w:frame="1"/>
          <w:lang w:eastAsia="it-IT"/>
        </w:rPr>
        <w:t>Borgioni</w:t>
      </w:r>
      <w:proofErr w:type="spellEnd"/>
      <w:r w:rsidRPr="00F94BB9">
        <w:rPr>
          <w:rFonts w:ascii="Work Sans" w:eastAsia="Times New Roman" w:hAnsi="Work Sans" w:cs="Times New Roman"/>
          <w:sz w:val="22"/>
          <w:szCs w:val="22"/>
          <w:bdr w:val="none" w:sz="0" w:space="0" w:color="auto" w:frame="1"/>
          <w:lang w:eastAsia="it-IT"/>
        </w:rPr>
        <w:t> (</w:t>
      </w:r>
      <w:proofErr w:type="spellStart"/>
      <w:r w:rsidRPr="00F94BB9">
        <w:rPr>
          <w:rFonts w:ascii="Work Sans" w:eastAsia="Times New Roman" w:hAnsi="Work Sans" w:cs="Times New Roman"/>
          <w:b/>
          <w:bCs/>
          <w:sz w:val="22"/>
          <w:szCs w:val="22"/>
          <w:bdr w:val="none" w:sz="0" w:space="0" w:color="auto" w:frame="1"/>
          <w:lang w:eastAsia="it-IT"/>
        </w:rPr>
        <w:t>CEA_Centro</w:t>
      </w:r>
      <w:proofErr w:type="spellEnd"/>
      <w:r w:rsidRPr="00F94BB9">
        <w:rPr>
          <w:rFonts w:ascii="Work Sans" w:eastAsia="Times New Roman" w:hAnsi="Work Sans" w:cs="Times New Roman"/>
          <w:b/>
          <w:bCs/>
          <w:sz w:val="22"/>
          <w:szCs w:val="22"/>
          <w:bdr w:val="none" w:sz="0" w:space="0" w:color="auto" w:frame="1"/>
          <w:lang w:eastAsia="it-IT"/>
        </w:rPr>
        <w:t xml:space="preserve"> educativo Arezzo</w:t>
      </w:r>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 xml:space="preserve">Matilde </w:t>
      </w:r>
      <w:proofErr w:type="spellStart"/>
      <w:r w:rsidRPr="00F94BB9">
        <w:rPr>
          <w:rFonts w:ascii="Work Sans" w:eastAsia="Times New Roman" w:hAnsi="Work Sans" w:cs="Times New Roman"/>
          <w:b/>
          <w:bCs/>
          <w:sz w:val="22"/>
          <w:szCs w:val="22"/>
          <w:bdr w:val="none" w:sz="0" w:space="0" w:color="auto" w:frame="1"/>
          <w:lang w:eastAsia="it-IT"/>
        </w:rPr>
        <w:t>Paolocci</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Consuelo</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Gamboni</w:t>
      </w:r>
      <w:proofErr w:type="spellEnd"/>
      <w:r w:rsidRPr="00F94BB9">
        <w:rPr>
          <w:rFonts w:ascii="Work Sans" w:eastAsia="Times New Roman" w:hAnsi="Work Sans" w:cs="Times New Roman"/>
          <w:b/>
          <w:bCs/>
          <w:sz w:val="22"/>
          <w:szCs w:val="22"/>
          <w:bdr w:val="none" w:sz="0" w:space="0" w:color="auto" w:frame="1"/>
          <w:lang w:eastAsia="it-IT"/>
        </w:rPr>
        <w:t xml:space="preserve">, Federica </w:t>
      </w:r>
      <w:proofErr w:type="spellStart"/>
      <w:r w:rsidRPr="00F94BB9">
        <w:rPr>
          <w:rFonts w:ascii="Work Sans" w:eastAsia="Times New Roman" w:hAnsi="Work Sans" w:cs="Times New Roman"/>
          <w:b/>
          <w:bCs/>
          <w:sz w:val="22"/>
          <w:szCs w:val="22"/>
          <w:bdr w:val="none" w:sz="0" w:space="0" w:color="auto" w:frame="1"/>
          <w:lang w:eastAsia="it-IT"/>
        </w:rPr>
        <w:t>Abbati</w:t>
      </w:r>
      <w:proofErr w:type="spellEnd"/>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Il quinto lato</w:t>
      </w:r>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 xml:space="preserve">Federico Aprile, Laura </w:t>
      </w:r>
      <w:proofErr w:type="spellStart"/>
      <w:r w:rsidRPr="00F94BB9">
        <w:rPr>
          <w:rFonts w:ascii="Work Sans" w:eastAsia="Times New Roman" w:hAnsi="Work Sans" w:cs="Times New Roman"/>
          <w:b/>
          <w:bCs/>
          <w:sz w:val="22"/>
          <w:szCs w:val="22"/>
          <w:bdr w:val="none" w:sz="0" w:space="0" w:color="auto" w:frame="1"/>
          <w:lang w:eastAsia="it-IT"/>
        </w:rPr>
        <w:t>Suvieri</w:t>
      </w:r>
      <w:proofErr w:type="spellEnd"/>
      <w:r w:rsidRPr="00F94BB9">
        <w:rPr>
          <w:rFonts w:ascii="Work Sans" w:eastAsia="Times New Roman" w:hAnsi="Work Sans" w:cs="Times New Roman"/>
          <w:b/>
          <w:bCs/>
          <w:sz w:val="22"/>
          <w:szCs w:val="22"/>
          <w:bdr w:val="none" w:sz="0" w:space="0" w:color="auto" w:frame="1"/>
          <w:lang w:eastAsia="it-IT"/>
        </w:rPr>
        <w:t xml:space="preserve">, Margherita </w:t>
      </w:r>
      <w:proofErr w:type="spellStart"/>
      <w:r w:rsidRPr="00F94BB9">
        <w:rPr>
          <w:rFonts w:ascii="Work Sans" w:eastAsia="Times New Roman" w:hAnsi="Work Sans" w:cs="Times New Roman"/>
          <w:b/>
          <w:bCs/>
          <w:sz w:val="22"/>
          <w:szCs w:val="22"/>
          <w:bdr w:val="none" w:sz="0" w:space="0" w:color="auto" w:frame="1"/>
          <w:lang w:eastAsia="it-IT"/>
        </w:rPr>
        <w:t>Blois</w:t>
      </w:r>
      <w:proofErr w:type="spellEnd"/>
      <w:r w:rsidRPr="00F94BB9">
        <w:rPr>
          <w:rFonts w:ascii="Work Sans" w:eastAsia="Times New Roman" w:hAnsi="Work Sans" w:cs="Times New Roman"/>
          <w:sz w:val="22"/>
          <w:szCs w:val="22"/>
          <w:bdr w:val="none" w:sz="0" w:space="0" w:color="auto" w:frame="1"/>
          <w:lang w:eastAsia="it-IT"/>
        </w:rPr>
        <w:t> (</w:t>
      </w:r>
      <w:proofErr w:type="spellStart"/>
      <w:r w:rsidRPr="00F94BB9">
        <w:rPr>
          <w:rFonts w:ascii="Work Sans" w:eastAsia="Times New Roman" w:hAnsi="Work Sans" w:cs="Times New Roman"/>
          <w:b/>
          <w:bCs/>
          <w:sz w:val="22"/>
          <w:szCs w:val="22"/>
          <w:bdr w:val="none" w:sz="0" w:space="0" w:color="auto" w:frame="1"/>
          <w:lang w:eastAsia="it-IT"/>
        </w:rPr>
        <w:t>Throught</w:t>
      </w:r>
      <w:proofErr w:type="spellEnd"/>
      <w:r w:rsidRPr="00F94BB9">
        <w:rPr>
          <w:rFonts w:ascii="Work Sans" w:eastAsia="Times New Roman" w:hAnsi="Work Sans" w:cs="Times New Roman"/>
          <w:b/>
          <w:bCs/>
          <w:sz w:val="22"/>
          <w:szCs w:val="22"/>
          <w:bdr w:val="none" w:sz="0" w:space="0" w:color="auto" w:frame="1"/>
          <w:lang w:eastAsia="it-IT"/>
        </w:rPr>
        <w:t xml:space="preserve"> the </w:t>
      </w:r>
      <w:proofErr w:type="spellStart"/>
      <w:r w:rsidRPr="00F94BB9">
        <w:rPr>
          <w:rFonts w:ascii="Work Sans" w:eastAsia="Times New Roman" w:hAnsi="Work Sans" w:cs="Times New Roman"/>
          <w:b/>
          <w:bCs/>
          <w:sz w:val="22"/>
          <w:szCs w:val="22"/>
          <w:bdr w:val="none" w:sz="0" w:space="0" w:color="auto" w:frame="1"/>
          <w:lang w:eastAsia="it-IT"/>
        </w:rPr>
        <w:t>wall</w:t>
      </w:r>
      <w:proofErr w:type="spellEnd"/>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 xml:space="preserve">Luca </w:t>
      </w:r>
      <w:proofErr w:type="spellStart"/>
      <w:r w:rsidRPr="00F94BB9">
        <w:rPr>
          <w:rFonts w:ascii="Work Sans" w:eastAsia="Times New Roman" w:hAnsi="Work Sans" w:cs="Times New Roman"/>
          <w:b/>
          <w:bCs/>
          <w:sz w:val="22"/>
          <w:szCs w:val="22"/>
          <w:bdr w:val="none" w:sz="0" w:space="0" w:color="auto" w:frame="1"/>
          <w:lang w:eastAsia="it-IT"/>
        </w:rPr>
        <w:t>Garofanini</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Jairo</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Pignattini</w:t>
      </w:r>
      <w:proofErr w:type="spellEnd"/>
      <w:r w:rsidRPr="00F94BB9">
        <w:rPr>
          <w:rFonts w:ascii="Work Sans" w:eastAsia="Times New Roman" w:hAnsi="Work Sans" w:cs="Times New Roman"/>
          <w:b/>
          <w:bCs/>
          <w:sz w:val="22"/>
          <w:szCs w:val="22"/>
          <w:bdr w:val="none" w:sz="0" w:space="0" w:color="auto" w:frame="1"/>
          <w:lang w:eastAsia="it-IT"/>
        </w:rPr>
        <w:t>, Alessandro Antonelli</w:t>
      </w:r>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Progetto Landmark</w:t>
      </w:r>
      <w:r w:rsidRPr="00F94BB9">
        <w:rPr>
          <w:rFonts w:ascii="Work Sans" w:eastAsia="Times New Roman" w:hAnsi="Work Sans" w:cs="Times New Roman"/>
          <w:sz w:val="22"/>
          <w:szCs w:val="22"/>
          <w:bdr w:val="none" w:sz="0" w:space="0" w:color="auto" w:frame="1"/>
          <w:lang w:eastAsia="it-IT"/>
        </w:rPr>
        <w:t>); </w:t>
      </w:r>
      <w:r w:rsidRPr="00F94BB9">
        <w:rPr>
          <w:rFonts w:ascii="Work Sans" w:eastAsia="Times New Roman" w:hAnsi="Work Sans" w:cs="Times New Roman"/>
          <w:b/>
          <w:bCs/>
          <w:sz w:val="22"/>
          <w:szCs w:val="22"/>
          <w:bdr w:val="none" w:sz="0" w:space="0" w:color="auto" w:frame="1"/>
          <w:lang w:eastAsia="it-IT"/>
        </w:rPr>
        <w:t xml:space="preserve">Giulia </w:t>
      </w:r>
      <w:proofErr w:type="spellStart"/>
      <w:r w:rsidRPr="00F94BB9">
        <w:rPr>
          <w:rFonts w:ascii="Work Sans" w:eastAsia="Times New Roman" w:hAnsi="Work Sans" w:cs="Times New Roman"/>
          <w:b/>
          <w:bCs/>
          <w:sz w:val="22"/>
          <w:szCs w:val="22"/>
          <w:bdr w:val="none" w:sz="0" w:space="0" w:color="auto" w:frame="1"/>
          <w:lang w:eastAsia="it-IT"/>
        </w:rPr>
        <w:t>Stefanetti</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Ra</w:t>
      </w:r>
      <w:r w:rsidRPr="00F94BB9">
        <w:rPr>
          <w:rFonts w:ascii="inherit" w:eastAsia="Times New Roman" w:hAnsi="inherit" w:cs="Times New Roman"/>
          <w:b/>
          <w:bCs/>
          <w:sz w:val="22"/>
          <w:szCs w:val="22"/>
          <w:bdr w:val="none" w:sz="0" w:space="0" w:color="auto" w:frame="1"/>
          <w:lang w:eastAsia="it-IT"/>
        </w:rPr>
        <w:t>ﬀ</w:t>
      </w:r>
      <w:r w:rsidRPr="00F94BB9">
        <w:rPr>
          <w:rFonts w:ascii="Work Sans" w:eastAsia="Times New Roman" w:hAnsi="Work Sans" w:cs="Times New Roman"/>
          <w:b/>
          <w:bCs/>
          <w:sz w:val="22"/>
          <w:szCs w:val="22"/>
          <w:bdr w:val="none" w:sz="0" w:space="0" w:color="auto" w:frame="1"/>
          <w:lang w:eastAsia="it-IT"/>
        </w:rPr>
        <w:t>aella</w:t>
      </w:r>
      <w:proofErr w:type="spellEnd"/>
      <w:r w:rsidRPr="00F94BB9">
        <w:rPr>
          <w:rFonts w:ascii="Work Sans" w:eastAsia="Times New Roman" w:hAnsi="Work Sans" w:cs="Times New Roman"/>
          <w:b/>
          <w:bCs/>
          <w:sz w:val="22"/>
          <w:szCs w:val="22"/>
          <w:bdr w:val="none" w:sz="0" w:space="0" w:color="auto" w:frame="1"/>
          <w:lang w:eastAsia="it-IT"/>
        </w:rPr>
        <w:t xml:space="preserve"> Ottuso, Sara </w:t>
      </w:r>
      <w:proofErr w:type="spellStart"/>
      <w:r w:rsidRPr="00F94BB9">
        <w:rPr>
          <w:rFonts w:ascii="Work Sans" w:eastAsia="Times New Roman" w:hAnsi="Work Sans" w:cs="Times New Roman"/>
          <w:b/>
          <w:bCs/>
          <w:sz w:val="22"/>
          <w:szCs w:val="22"/>
          <w:bdr w:val="none" w:sz="0" w:space="0" w:color="auto" w:frame="1"/>
          <w:lang w:eastAsia="it-IT"/>
        </w:rPr>
        <w:t>Fossatelli</w:t>
      </w:r>
      <w:proofErr w:type="spellEnd"/>
      <w:r w:rsidRPr="00F94BB9">
        <w:rPr>
          <w:rFonts w:ascii="Work Sans" w:eastAsia="Times New Roman" w:hAnsi="Work Sans" w:cs="Times New Roman"/>
          <w:sz w:val="22"/>
          <w:szCs w:val="22"/>
          <w:bdr w:val="none" w:sz="0" w:space="0" w:color="auto" w:frame="1"/>
          <w:lang w:eastAsia="it-IT"/>
        </w:rPr>
        <w:t> (</w:t>
      </w:r>
      <w:proofErr w:type="spellStart"/>
      <w:r w:rsidRPr="00F94BB9">
        <w:rPr>
          <w:rFonts w:ascii="Work Sans" w:eastAsia="Times New Roman" w:hAnsi="Work Sans" w:cs="Times New Roman"/>
          <w:b/>
          <w:bCs/>
          <w:sz w:val="22"/>
          <w:szCs w:val="22"/>
          <w:bdr w:val="none" w:sz="0" w:space="0" w:color="auto" w:frame="1"/>
          <w:lang w:eastAsia="it-IT"/>
        </w:rPr>
        <w:t>Still</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Learning</w:t>
      </w:r>
      <w:proofErr w:type="spellEnd"/>
      <w:r w:rsidRPr="00F94BB9">
        <w:rPr>
          <w:rFonts w:ascii="Work Sans" w:eastAsia="Times New Roman" w:hAnsi="Work Sans" w:cs="Times New Roman"/>
          <w:sz w:val="22"/>
          <w:szCs w:val="22"/>
          <w:bdr w:val="none" w:sz="0" w:space="0" w:color="auto" w:frame="1"/>
          <w:lang w:eastAsia="it-IT"/>
        </w:rPr>
        <w:t>).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br/>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t>Il workshop si è concluso con una tavola rotonda alla quale hanno partecipato gli architetti </w:t>
      </w:r>
      <w:r w:rsidRPr="00F94BB9">
        <w:rPr>
          <w:rFonts w:ascii="Work Sans" w:eastAsia="Times New Roman" w:hAnsi="Work Sans" w:cs="Times New Roman"/>
          <w:b/>
          <w:bCs/>
          <w:sz w:val="22"/>
          <w:szCs w:val="22"/>
          <w:bdr w:val="none" w:sz="0" w:space="0" w:color="auto" w:frame="1"/>
          <w:lang w:eastAsia="it-IT"/>
        </w:rPr>
        <w:t>Luca Bonifacio, Alessandro Bruni, Diego Zurli </w:t>
      </w:r>
      <w:r w:rsidRPr="00F94BB9">
        <w:rPr>
          <w:rFonts w:ascii="Work Sans" w:eastAsia="Times New Roman" w:hAnsi="Work Sans" w:cs="Times New Roman"/>
          <w:sz w:val="22"/>
          <w:szCs w:val="22"/>
          <w:bdr w:val="none" w:sz="0" w:space="0" w:color="auto" w:frame="1"/>
          <w:lang w:eastAsia="it-IT"/>
        </w:rPr>
        <w:t>e la professoressa</w:t>
      </w:r>
      <w:r w:rsidRPr="00F94BB9">
        <w:rPr>
          <w:rFonts w:ascii="Work Sans" w:eastAsia="Times New Roman" w:hAnsi="Work Sans" w:cs="Times New Roman"/>
          <w:b/>
          <w:bCs/>
          <w:sz w:val="22"/>
          <w:szCs w:val="22"/>
          <w:bdr w:val="none" w:sz="0" w:space="0" w:color="auto" w:frame="1"/>
          <w:lang w:eastAsia="it-IT"/>
        </w:rPr>
        <w:t> </w:t>
      </w:r>
      <w:proofErr w:type="spellStart"/>
      <w:r w:rsidRPr="00F94BB9">
        <w:rPr>
          <w:rFonts w:ascii="Work Sans" w:eastAsia="Times New Roman" w:hAnsi="Work Sans" w:cs="Times New Roman"/>
          <w:b/>
          <w:bCs/>
          <w:sz w:val="22"/>
          <w:szCs w:val="22"/>
          <w:bdr w:val="none" w:sz="0" w:space="0" w:color="auto" w:frame="1"/>
          <w:lang w:eastAsia="it-IT"/>
        </w:rPr>
        <w:t>Floriana</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Falcinelli</w:t>
      </w:r>
      <w:proofErr w:type="spellEnd"/>
      <w:r w:rsidRPr="00F94BB9">
        <w:rPr>
          <w:rFonts w:ascii="Work Sans" w:eastAsia="Times New Roman" w:hAnsi="Work Sans" w:cs="Times New Roman"/>
          <w:sz w:val="22"/>
          <w:szCs w:val="22"/>
          <w:bdr w:val="none" w:sz="0" w:space="0" w:color="auto" w:frame="1"/>
          <w:lang w:eastAsia="it-IT"/>
        </w:rPr>
        <w:t>.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t xml:space="preserve">L’architetto Bonifacio, esperto in progettazione di edifici scolastici in ambito internazionale e in situazioni emergenziali, ha ricordato l’importanza di pensare alla scuola come luogo protetto e sicuro con particolare attenzione al tema dei servizi e alle attività </w:t>
      </w:r>
      <w:proofErr w:type="spellStart"/>
      <w:r w:rsidRPr="00F94BB9">
        <w:rPr>
          <w:rFonts w:ascii="Work Sans" w:eastAsia="Times New Roman" w:hAnsi="Work Sans" w:cs="Times New Roman"/>
          <w:sz w:val="22"/>
          <w:szCs w:val="22"/>
          <w:bdr w:val="none" w:sz="0" w:space="0" w:color="auto" w:frame="1"/>
          <w:lang w:eastAsia="it-IT"/>
        </w:rPr>
        <w:t>laboratoriali</w:t>
      </w:r>
      <w:proofErr w:type="spellEnd"/>
      <w:r w:rsidRPr="00F94BB9">
        <w:rPr>
          <w:rFonts w:ascii="Work Sans" w:eastAsia="Times New Roman" w:hAnsi="Work Sans" w:cs="Times New Roman"/>
          <w:sz w:val="22"/>
          <w:szCs w:val="22"/>
          <w:bdr w:val="none" w:sz="0" w:space="0" w:color="auto" w:frame="1"/>
          <w:lang w:eastAsia="it-IT"/>
        </w:rPr>
        <w:t>. L’architetto Bruni nel ribadire l’opportunità di lavorare in una forma integrata ha espresso vivo apprezzamento per la qualità dei lavori degli studenti, ponendo in evidenza l’appropriatezza delle soluzioni in relazione alla difficoltà del contesto. L’architetto Zurli, dopo una premessa sul valore delle idee, si è concentrato sul metodo didattico, mettendo in luce come la complessità dei temi sia stata correttamente affrontata non solo sul piano tipologico e funzionale, ma anche su quello specifico della progettazione urbana integrata.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sz w:val="22"/>
          <w:szCs w:val="22"/>
          <w:bdr w:val="none" w:sz="0" w:space="0" w:color="auto" w:frame="1"/>
          <w:lang w:eastAsia="it-IT"/>
        </w:rPr>
        <w:t>Nelle conclusioni, affidate a </w:t>
      </w:r>
      <w:proofErr w:type="spellStart"/>
      <w:r w:rsidRPr="00F94BB9">
        <w:rPr>
          <w:rFonts w:ascii="Work Sans" w:eastAsia="Times New Roman" w:hAnsi="Work Sans" w:cs="Times New Roman"/>
          <w:b/>
          <w:bCs/>
          <w:sz w:val="22"/>
          <w:szCs w:val="22"/>
          <w:bdr w:val="none" w:sz="0" w:space="0" w:color="auto" w:frame="1"/>
          <w:lang w:eastAsia="it-IT"/>
        </w:rPr>
        <w:t>Floriana</w:t>
      </w:r>
      <w:proofErr w:type="spellEnd"/>
      <w:r w:rsidRPr="00F94BB9">
        <w:rPr>
          <w:rFonts w:ascii="Work Sans" w:eastAsia="Times New Roman" w:hAnsi="Work Sans" w:cs="Times New Roman"/>
          <w:b/>
          <w:bCs/>
          <w:sz w:val="22"/>
          <w:szCs w:val="22"/>
          <w:bdr w:val="none" w:sz="0" w:space="0" w:color="auto" w:frame="1"/>
          <w:lang w:eastAsia="it-IT"/>
        </w:rPr>
        <w:t xml:space="preserve"> </w:t>
      </w:r>
      <w:proofErr w:type="spellStart"/>
      <w:r w:rsidRPr="00F94BB9">
        <w:rPr>
          <w:rFonts w:ascii="Work Sans" w:eastAsia="Times New Roman" w:hAnsi="Work Sans" w:cs="Times New Roman"/>
          <w:b/>
          <w:bCs/>
          <w:sz w:val="22"/>
          <w:szCs w:val="22"/>
          <w:bdr w:val="none" w:sz="0" w:space="0" w:color="auto" w:frame="1"/>
          <w:lang w:eastAsia="it-IT"/>
        </w:rPr>
        <w:t>Falcinelli</w:t>
      </w:r>
      <w:proofErr w:type="spellEnd"/>
      <w:r w:rsidRPr="00F94BB9">
        <w:rPr>
          <w:rFonts w:ascii="Work Sans" w:eastAsia="Times New Roman" w:hAnsi="Work Sans" w:cs="Times New Roman"/>
          <w:sz w:val="22"/>
          <w:szCs w:val="22"/>
          <w:bdr w:val="none" w:sz="0" w:space="0" w:color="auto" w:frame="1"/>
          <w:lang w:eastAsia="it-IT"/>
        </w:rPr>
        <w:t>, Professore Ordinario</w:t>
      </w:r>
      <w:r w:rsidRPr="00F94BB9">
        <w:rPr>
          <w:rFonts w:ascii="Work Sans" w:eastAsia="Times New Roman" w:hAnsi="Work Sans" w:cs="Times New Roman"/>
          <w:color w:val="202124"/>
          <w:sz w:val="22"/>
          <w:szCs w:val="22"/>
          <w:bdr w:val="none" w:sz="0" w:space="0" w:color="auto" w:frame="1"/>
          <w:shd w:val="clear" w:color="auto" w:fill="FFFFFF"/>
          <w:lang w:eastAsia="it-IT"/>
        </w:rPr>
        <w:t xml:space="preserve"> di Didattica generale e Tecnologie dell'istruzione e apprendimento del Dipartimento di Filosofia, Scienze sociali, Umane e della Formazione dell'Università degli Studi di Perugia, si è riportato al centro dell’attenzione il rapporto tra aspetti pedagogici e progettazione architettonica. La prof.ssa </w:t>
      </w:r>
      <w:proofErr w:type="spellStart"/>
      <w:r w:rsidRPr="00F94BB9">
        <w:rPr>
          <w:rFonts w:ascii="Work Sans" w:eastAsia="Times New Roman" w:hAnsi="Work Sans" w:cs="Times New Roman"/>
          <w:color w:val="202124"/>
          <w:sz w:val="22"/>
          <w:szCs w:val="22"/>
          <w:bdr w:val="none" w:sz="0" w:space="0" w:color="auto" w:frame="1"/>
          <w:shd w:val="clear" w:color="auto" w:fill="FFFFFF"/>
          <w:lang w:eastAsia="it-IT"/>
        </w:rPr>
        <w:t>Falcinelli</w:t>
      </w:r>
      <w:proofErr w:type="spellEnd"/>
      <w:r w:rsidRPr="00F94BB9">
        <w:rPr>
          <w:rFonts w:ascii="Work Sans" w:eastAsia="Times New Roman" w:hAnsi="Work Sans" w:cs="Times New Roman"/>
          <w:color w:val="202124"/>
          <w:sz w:val="22"/>
          <w:szCs w:val="22"/>
          <w:bdr w:val="none" w:sz="0" w:space="0" w:color="auto" w:frame="1"/>
          <w:shd w:val="clear" w:color="auto" w:fill="FFFFFF"/>
          <w:lang w:eastAsia="it-IT"/>
        </w:rPr>
        <w:t xml:space="preserve"> ha parlato dell’importanza di concepire gli spazi della scuola come spazi di innovazione didattica, sottolineando il concetto di ‘ambiente’ come strumento di conoscenza e ricordando l’esperienza di alcuni importanti pedagogisti italiani quali Loris </w:t>
      </w:r>
      <w:proofErr w:type="spellStart"/>
      <w:r w:rsidRPr="00F94BB9">
        <w:rPr>
          <w:rFonts w:ascii="Work Sans" w:eastAsia="Times New Roman" w:hAnsi="Work Sans" w:cs="Times New Roman"/>
          <w:color w:val="202124"/>
          <w:sz w:val="22"/>
          <w:szCs w:val="22"/>
          <w:bdr w:val="none" w:sz="0" w:space="0" w:color="auto" w:frame="1"/>
          <w:shd w:val="clear" w:color="auto" w:fill="FFFFFF"/>
          <w:lang w:eastAsia="it-IT"/>
        </w:rPr>
        <w:t>Malaguzzi</w:t>
      </w:r>
      <w:proofErr w:type="spellEnd"/>
      <w:r w:rsidRPr="00F94BB9">
        <w:rPr>
          <w:rFonts w:ascii="Work Sans" w:eastAsia="Times New Roman" w:hAnsi="Work Sans" w:cs="Times New Roman"/>
          <w:color w:val="202124"/>
          <w:sz w:val="22"/>
          <w:szCs w:val="22"/>
          <w:bdr w:val="none" w:sz="0" w:space="0" w:color="auto" w:frame="1"/>
          <w:shd w:val="clear" w:color="auto" w:fill="FFFFFF"/>
          <w:lang w:eastAsia="it-IT"/>
        </w:rPr>
        <w:t xml:space="preserve"> e il maestro e scrittore Franco </w:t>
      </w:r>
      <w:proofErr w:type="spellStart"/>
      <w:r w:rsidRPr="00F94BB9">
        <w:rPr>
          <w:rFonts w:ascii="Work Sans" w:eastAsia="Times New Roman" w:hAnsi="Work Sans" w:cs="Times New Roman"/>
          <w:color w:val="202124"/>
          <w:sz w:val="22"/>
          <w:szCs w:val="22"/>
          <w:bdr w:val="none" w:sz="0" w:space="0" w:color="auto" w:frame="1"/>
          <w:shd w:val="clear" w:color="auto" w:fill="FFFFFF"/>
          <w:lang w:eastAsia="it-IT"/>
        </w:rPr>
        <w:t>Lorenzoni</w:t>
      </w:r>
      <w:proofErr w:type="spellEnd"/>
      <w:r w:rsidRPr="00F94BB9">
        <w:rPr>
          <w:rFonts w:ascii="Work Sans" w:eastAsia="Times New Roman" w:hAnsi="Work Sans" w:cs="Times New Roman"/>
          <w:color w:val="202124"/>
          <w:sz w:val="22"/>
          <w:szCs w:val="22"/>
          <w:bdr w:val="none" w:sz="0" w:space="0" w:color="auto" w:frame="1"/>
          <w:shd w:val="clear" w:color="auto" w:fill="FFFFFF"/>
          <w:lang w:eastAsia="it-IT"/>
        </w:rPr>
        <w:t>.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color w:val="202124"/>
          <w:sz w:val="22"/>
          <w:szCs w:val="22"/>
          <w:bdr w:val="none" w:sz="0" w:space="0" w:color="auto" w:frame="1"/>
          <w:shd w:val="clear" w:color="auto" w:fill="FFFFFF"/>
          <w:lang w:eastAsia="it-IT"/>
        </w:rPr>
        <w:t> </w:t>
      </w:r>
    </w:p>
    <w:p w:rsidR="00F94BB9" w:rsidRPr="00F94BB9" w:rsidRDefault="00F94BB9" w:rsidP="00F94BB9">
      <w:pPr>
        <w:spacing w:after="0" w:line="276" w:lineRule="atLeast"/>
        <w:jc w:val="both"/>
        <w:textAlignment w:val="baseline"/>
        <w:rPr>
          <w:rFonts w:ascii="Times New Roman" w:eastAsia="Times New Roman" w:hAnsi="Times New Roman" w:cs="Times New Roman"/>
          <w:lang w:eastAsia="it-IT"/>
        </w:rPr>
      </w:pPr>
      <w:r w:rsidRPr="00F94BB9">
        <w:rPr>
          <w:rFonts w:ascii="Work Sans" w:eastAsia="Times New Roman" w:hAnsi="Work Sans" w:cs="Times New Roman"/>
          <w:color w:val="202124"/>
          <w:sz w:val="22"/>
          <w:szCs w:val="22"/>
          <w:bdr w:val="none" w:sz="0" w:space="0" w:color="auto" w:frame="1"/>
          <w:shd w:val="clear" w:color="auto" w:fill="FFFFFF"/>
          <w:lang w:eastAsia="it-IT"/>
        </w:rPr>
        <w:br/>
      </w:r>
    </w:p>
    <w:p w:rsidR="00F94BB9" w:rsidRPr="00F94BB9" w:rsidRDefault="00F94BB9" w:rsidP="00F94BB9">
      <w:pPr>
        <w:shd w:val="clear" w:color="auto" w:fill="FFFFFF"/>
        <w:spacing w:after="0" w:line="276" w:lineRule="atLeast"/>
        <w:textAlignment w:val="baseline"/>
        <w:rPr>
          <w:rFonts w:ascii="Times New Roman" w:eastAsia="Times New Roman" w:hAnsi="Times New Roman" w:cs="Times New Roman"/>
          <w:lang w:eastAsia="it-IT"/>
        </w:rPr>
      </w:pPr>
      <w:r w:rsidRPr="00F94BB9">
        <w:rPr>
          <w:rFonts w:ascii="Work Sans" w:eastAsia="Times New Roman" w:hAnsi="Work Sans" w:cs="Times New Roman"/>
          <w:b/>
          <w:bCs/>
          <w:color w:val="201F1E"/>
          <w:sz w:val="22"/>
          <w:szCs w:val="22"/>
          <w:bdr w:val="none" w:sz="0" w:space="0" w:color="auto" w:frame="1"/>
          <w:lang w:eastAsia="it-IT"/>
        </w:rPr>
        <w:t>Perugia, 12 aprile 2022</w:t>
      </w:r>
      <w:r w:rsidRPr="00F94BB9">
        <w:rPr>
          <w:rFonts w:ascii="Times New Roman" w:eastAsia="Times New Roman" w:hAnsi="Times New Roman" w:cs="Times New Roman"/>
          <w:color w:val="000000"/>
          <w:bdr w:val="none" w:sz="0" w:space="0" w:color="auto" w:frame="1"/>
          <w:lang w:eastAsia="it-IT"/>
        </w:rPr>
        <w:t> </w:t>
      </w:r>
      <w:r w:rsidRPr="00F94BB9">
        <w:rPr>
          <w:rFonts w:ascii="Work Sans" w:eastAsia="Times New Roman" w:hAnsi="Work Sans" w:cs="Times New Roman"/>
          <w:sz w:val="22"/>
          <w:szCs w:val="22"/>
          <w:bdr w:val="none" w:sz="0" w:space="0" w:color="auto" w:frame="1"/>
          <w:lang w:eastAsia="it-IT"/>
        </w:rPr>
        <w:t>  </w:t>
      </w:r>
    </w:p>
    <w:p w:rsidR="00F94BB9" w:rsidRPr="00F94BB9" w:rsidRDefault="00F94BB9" w:rsidP="00F94BB9">
      <w:pPr>
        <w:spacing w:after="0" w:line="240" w:lineRule="auto"/>
        <w:textAlignment w:val="baseline"/>
        <w:rPr>
          <w:rFonts w:ascii="Calibri" w:eastAsia="Times New Roman" w:hAnsi="Calibri" w:cs="Calibri"/>
          <w:lang w:eastAsia="it-IT"/>
        </w:rPr>
      </w:pPr>
    </w:p>
    <w:p w:rsidR="00F94BB9" w:rsidRPr="00F94BB9" w:rsidRDefault="00F94BB9" w:rsidP="00F94BB9">
      <w:pPr>
        <w:spacing w:after="0" w:line="240" w:lineRule="auto"/>
        <w:rPr>
          <w:rFonts w:ascii="Calibri" w:eastAsia="Times New Roman" w:hAnsi="Calibri" w:cs="Calibri"/>
          <w:lang w:eastAsia="it-IT"/>
        </w:rPr>
      </w:pPr>
    </w:p>
    <w:p w:rsidR="006A69CE" w:rsidRPr="00E366B3" w:rsidRDefault="006A69CE" w:rsidP="00F94BB9">
      <w:pPr>
        <w:pStyle w:val="Nessunaspaziatura"/>
        <w:jc w:val="center"/>
        <w:rPr>
          <w:rFonts w:ascii="Work Sans" w:eastAsia="Times New Roman" w:hAnsi="Work Sans" w:cs="Calibri"/>
          <w:bCs/>
          <w:bdr w:val="none" w:sz="0" w:space="0" w:color="auto" w:frame="1"/>
          <w:lang w:eastAsia="it-IT"/>
        </w:rPr>
      </w:pPr>
    </w:p>
    <w:sectPr w:rsidR="006A69CE" w:rsidRPr="00E366B3"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0A" w:rsidRDefault="005C130A" w:rsidP="005C2BD2">
      <w:r>
        <w:separator/>
      </w:r>
    </w:p>
  </w:endnote>
  <w:endnote w:type="continuationSeparator" w:id="0">
    <w:p w:rsidR="005C130A" w:rsidRDefault="005C130A"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0A" w:rsidRDefault="005C130A" w:rsidP="005C2BD2">
      <w:r>
        <w:separator/>
      </w:r>
    </w:p>
  </w:footnote>
  <w:footnote w:type="continuationSeparator" w:id="0">
    <w:p w:rsidR="005C130A" w:rsidRDefault="005C130A"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D77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D77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D779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3B8F"/>
    <w:rsid w:val="00010930"/>
    <w:rsid w:val="00013EBE"/>
    <w:rsid w:val="0001407E"/>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02AB"/>
    <w:rsid w:val="00074867"/>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2865"/>
    <w:rsid w:val="000D4D35"/>
    <w:rsid w:val="000D5A26"/>
    <w:rsid w:val="000D6440"/>
    <w:rsid w:val="000E0B66"/>
    <w:rsid w:val="000E4B28"/>
    <w:rsid w:val="000F0129"/>
    <w:rsid w:val="000F1331"/>
    <w:rsid w:val="000F186C"/>
    <w:rsid w:val="000F2748"/>
    <w:rsid w:val="000F27C0"/>
    <w:rsid w:val="000F435E"/>
    <w:rsid w:val="000F77A4"/>
    <w:rsid w:val="001030D3"/>
    <w:rsid w:val="001075F2"/>
    <w:rsid w:val="00110E36"/>
    <w:rsid w:val="00117E55"/>
    <w:rsid w:val="001320E9"/>
    <w:rsid w:val="00133AFB"/>
    <w:rsid w:val="00137541"/>
    <w:rsid w:val="00143AE9"/>
    <w:rsid w:val="001457C1"/>
    <w:rsid w:val="00152DC1"/>
    <w:rsid w:val="00155B5A"/>
    <w:rsid w:val="00161EE2"/>
    <w:rsid w:val="001654DC"/>
    <w:rsid w:val="0017356C"/>
    <w:rsid w:val="001738C8"/>
    <w:rsid w:val="00182173"/>
    <w:rsid w:val="00193934"/>
    <w:rsid w:val="001953A9"/>
    <w:rsid w:val="00196933"/>
    <w:rsid w:val="00196E4C"/>
    <w:rsid w:val="001A4672"/>
    <w:rsid w:val="001A66EF"/>
    <w:rsid w:val="001B20D3"/>
    <w:rsid w:val="001B41FE"/>
    <w:rsid w:val="001B4EA6"/>
    <w:rsid w:val="001C54ED"/>
    <w:rsid w:val="001C6B13"/>
    <w:rsid w:val="001C6E03"/>
    <w:rsid w:val="001D1747"/>
    <w:rsid w:val="001D2ADA"/>
    <w:rsid w:val="001D30A5"/>
    <w:rsid w:val="001D4274"/>
    <w:rsid w:val="001D4E78"/>
    <w:rsid w:val="001D7153"/>
    <w:rsid w:val="001D7798"/>
    <w:rsid w:val="001E0110"/>
    <w:rsid w:val="001E49D5"/>
    <w:rsid w:val="001E76CA"/>
    <w:rsid w:val="001F08B0"/>
    <w:rsid w:val="001F2FCA"/>
    <w:rsid w:val="001F4A59"/>
    <w:rsid w:val="00200B86"/>
    <w:rsid w:val="00205CF2"/>
    <w:rsid w:val="002064C9"/>
    <w:rsid w:val="002111E7"/>
    <w:rsid w:val="00213E77"/>
    <w:rsid w:val="00215044"/>
    <w:rsid w:val="00216865"/>
    <w:rsid w:val="00216CCB"/>
    <w:rsid w:val="002262E3"/>
    <w:rsid w:val="00226F30"/>
    <w:rsid w:val="00227AE5"/>
    <w:rsid w:val="00234BF2"/>
    <w:rsid w:val="002364CB"/>
    <w:rsid w:val="00240C9B"/>
    <w:rsid w:val="00244FA4"/>
    <w:rsid w:val="00251B02"/>
    <w:rsid w:val="00256707"/>
    <w:rsid w:val="00271775"/>
    <w:rsid w:val="00277CAE"/>
    <w:rsid w:val="002845BD"/>
    <w:rsid w:val="00284BAA"/>
    <w:rsid w:val="00285F8D"/>
    <w:rsid w:val="00292AF5"/>
    <w:rsid w:val="0029412E"/>
    <w:rsid w:val="002A0999"/>
    <w:rsid w:val="002A4131"/>
    <w:rsid w:val="002A415D"/>
    <w:rsid w:val="002A7FB2"/>
    <w:rsid w:val="002B1ACA"/>
    <w:rsid w:val="002B4DF8"/>
    <w:rsid w:val="002B602F"/>
    <w:rsid w:val="002C0120"/>
    <w:rsid w:val="002C0152"/>
    <w:rsid w:val="002C0A78"/>
    <w:rsid w:val="002C6C2F"/>
    <w:rsid w:val="002D2357"/>
    <w:rsid w:val="002D38FA"/>
    <w:rsid w:val="002D7F46"/>
    <w:rsid w:val="002E4126"/>
    <w:rsid w:val="002E63BB"/>
    <w:rsid w:val="002F141D"/>
    <w:rsid w:val="002F17DA"/>
    <w:rsid w:val="002F2690"/>
    <w:rsid w:val="002F40F9"/>
    <w:rsid w:val="002F5B9F"/>
    <w:rsid w:val="002F7C35"/>
    <w:rsid w:val="00302E1C"/>
    <w:rsid w:val="00304AB2"/>
    <w:rsid w:val="0031242E"/>
    <w:rsid w:val="0031505A"/>
    <w:rsid w:val="00321437"/>
    <w:rsid w:val="003355A9"/>
    <w:rsid w:val="00340192"/>
    <w:rsid w:val="003416A3"/>
    <w:rsid w:val="0034179B"/>
    <w:rsid w:val="00342BE5"/>
    <w:rsid w:val="003462D0"/>
    <w:rsid w:val="00350344"/>
    <w:rsid w:val="00357108"/>
    <w:rsid w:val="00360DED"/>
    <w:rsid w:val="0036344E"/>
    <w:rsid w:val="00371EAF"/>
    <w:rsid w:val="003775AC"/>
    <w:rsid w:val="00383533"/>
    <w:rsid w:val="00385AA3"/>
    <w:rsid w:val="003865F0"/>
    <w:rsid w:val="00390F8B"/>
    <w:rsid w:val="003948F2"/>
    <w:rsid w:val="00395756"/>
    <w:rsid w:val="003973DB"/>
    <w:rsid w:val="003A5811"/>
    <w:rsid w:val="003B0F11"/>
    <w:rsid w:val="003B349D"/>
    <w:rsid w:val="003B35EB"/>
    <w:rsid w:val="003B3EA9"/>
    <w:rsid w:val="003B4095"/>
    <w:rsid w:val="003B649C"/>
    <w:rsid w:val="003B65B0"/>
    <w:rsid w:val="003C4E4B"/>
    <w:rsid w:val="003D28BD"/>
    <w:rsid w:val="003D3355"/>
    <w:rsid w:val="003E2C3E"/>
    <w:rsid w:val="003E2FA4"/>
    <w:rsid w:val="003E3CA4"/>
    <w:rsid w:val="003E5614"/>
    <w:rsid w:val="003E706D"/>
    <w:rsid w:val="003F4F0B"/>
    <w:rsid w:val="00400C16"/>
    <w:rsid w:val="00401736"/>
    <w:rsid w:val="00407E61"/>
    <w:rsid w:val="00410CCE"/>
    <w:rsid w:val="004137B8"/>
    <w:rsid w:val="00415035"/>
    <w:rsid w:val="00426F29"/>
    <w:rsid w:val="00432939"/>
    <w:rsid w:val="00433FB2"/>
    <w:rsid w:val="004368D1"/>
    <w:rsid w:val="00436DD6"/>
    <w:rsid w:val="004378A4"/>
    <w:rsid w:val="00447D59"/>
    <w:rsid w:val="0045152A"/>
    <w:rsid w:val="00452D42"/>
    <w:rsid w:val="004552EA"/>
    <w:rsid w:val="004611DE"/>
    <w:rsid w:val="0047605D"/>
    <w:rsid w:val="00484173"/>
    <w:rsid w:val="00484A62"/>
    <w:rsid w:val="004850CC"/>
    <w:rsid w:val="004906D9"/>
    <w:rsid w:val="00491E92"/>
    <w:rsid w:val="00494B29"/>
    <w:rsid w:val="00495B5C"/>
    <w:rsid w:val="004A0147"/>
    <w:rsid w:val="004A0FE2"/>
    <w:rsid w:val="004A512F"/>
    <w:rsid w:val="004B0290"/>
    <w:rsid w:val="004B1C4B"/>
    <w:rsid w:val="004C0A68"/>
    <w:rsid w:val="004C0C44"/>
    <w:rsid w:val="004C14F1"/>
    <w:rsid w:val="004C501A"/>
    <w:rsid w:val="004D2A19"/>
    <w:rsid w:val="004D2A48"/>
    <w:rsid w:val="004D378F"/>
    <w:rsid w:val="004D6A09"/>
    <w:rsid w:val="004D7E0B"/>
    <w:rsid w:val="004E13A3"/>
    <w:rsid w:val="004E4DBF"/>
    <w:rsid w:val="004E6208"/>
    <w:rsid w:val="004E6232"/>
    <w:rsid w:val="004E7B73"/>
    <w:rsid w:val="004F1AEF"/>
    <w:rsid w:val="004F25C9"/>
    <w:rsid w:val="004F36AF"/>
    <w:rsid w:val="004F6FD0"/>
    <w:rsid w:val="00503917"/>
    <w:rsid w:val="0050413A"/>
    <w:rsid w:val="00505543"/>
    <w:rsid w:val="00506A84"/>
    <w:rsid w:val="005128C4"/>
    <w:rsid w:val="00516228"/>
    <w:rsid w:val="00517C96"/>
    <w:rsid w:val="00517D51"/>
    <w:rsid w:val="005208BF"/>
    <w:rsid w:val="00523068"/>
    <w:rsid w:val="00523F28"/>
    <w:rsid w:val="0052728C"/>
    <w:rsid w:val="0052790B"/>
    <w:rsid w:val="005303DC"/>
    <w:rsid w:val="00530F98"/>
    <w:rsid w:val="00531327"/>
    <w:rsid w:val="0053478B"/>
    <w:rsid w:val="00545242"/>
    <w:rsid w:val="00546C58"/>
    <w:rsid w:val="00555A3B"/>
    <w:rsid w:val="00565A52"/>
    <w:rsid w:val="00565C45"/>
    <w:rsid w:val="00570E73"/>
    <w:rsid w:val="005749DB"/>
    <w:rsid w:val="005819A8"/>
    <w:rsid w:val="005824A0"/>
    <w:rsid w:val="005868D6"/>
    <w:rsid w:val="005A22B2"/>
    <w:rsid w:val="005A23FD"/>
    <w:rsid w:val="005A260A"/>
    <w:rsid w:val="005B0E35"/>
    <w:rsid w:val="005B6A28"/>
    <w:rsid w:val="005C130A"/>
    <w:rsid w:val="005C2BD2"/>
    <w:rsid w:val="005C35DD"/>
    <w:rsid w:val="005C4294"/>
    <w:rsid w:val="005C5CA4"/>
    <w:rsid w:val="005D02E5"/>
    <w:rsid w:val="005D5EBD"/>
    <w:rsid w:val="005E251D"/>
    <w:rsid w:val="005E2C4E"/>
    <w:rsid w:val="00610405"/>
    <w:rsid w:val="00612909"/>
    <w:rsid w:val="0061418C"/>
    <w:rsid w:val="00614A38"/>
    <w:rsid w:val="00617570"/>
    <w:rsid w:val="006221C9"/>
    <w:rsid w:val="00623D5D"/>
    <w:rsid w:val="0063055A"/>
    <w:rsid w:val="00641042"/>
    <w:rsid w:val="00647FCF"/>
    <w:rsid w:val="00654B7E"/>
    <w:rsid w:val="00675329"/>
    <w:rsid w:val="006816EF"/>
    <w:rsid w:val="00686C19"/>
    <w:rsid w:val="00686DF1"/>
    <w:rsid w:val="00691628"/>
    <w:rsid w:val="006A69CE"/>
    <w:rsid w:val="006B144A"/>
    <w:rsid w:val="006B5BAA"/>
    <w:rsid w:val="006B7C15"/>
    <w:rsid w:val="006C1D02"/>
    <w:rsid w:val="006C2FC8"/>
    <w:rsid w:val="006D0051"/>
    <w:rsid w:val="006E1F0F"/>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91A76"/>
    <w:rsid w:val="007A67FA"/>
    <w:rsid w:val="007A6E13"/>
    <w:rsid w:val="007B08A7"/>
    <w:rsid w:val="007B6981"/>
    <w:rsid w:val="007C4F03"/>
    <w:rsid w:val="007E1B9A"/>
    <w:rsid w:val="007E3C01"/>
    <w:rsid w:val="007F040D"/>
    <w:rsid w:val="007F4861"/>
    <w:rsid w:val="0080048D"/>
    <w:rsid w:val="0080165C"/>
    <w:rsid w:val="00801CEF"/>
    <w:rsid w:val="00802B52"/>
    <w:rsid w:val="0080566C"/>
    <w:rsid w:val="008063B6"/>
    <w:rsid w:val="008135A8"/>
    <w:rsid w:val="00816E8F"/>
    <w:rsid w:val="0082135A"/>
    <w:rsid w:val="00821605"/>
    <w:rsid w:val="00831101"/>
    <w:rsid w:val="00832FCE"/>
    <w:rsid w:val="00841FEB"/>
    <w:rsid w:val="008424C4"/>
    <w:rsid w:val="008425E7"/>
    <w:rsid w:val="008451E7"/>
    <w:rsid w:val="00845FD2"/>
    <w:rsid w:val="00867402"/>
    <w:rsid w:val="008733CC"/>
    <w:rsid w:val="008765FA"/>
    <w:rsid w:val="00881C98"/>
    <w:rsid w:val="00893154"/>
    <w:rsid w:val="00894C65"/>
    <w:rsid w:val="008A67B9"/>
    <w:rsid w:val="008B09C1"/>
    <w:rsid w:val="008B0A03"/>
    <w:rsid w:val="008B49C1"/>
    <w:rsid w:val="008B4FF6"/>
    <w:rsid w:val="008B5260"/>
    <w:rsid w:val="008C04C1"/>
    <w:rsid w:val="008C5F63"/>
    <w:rsid w:val="008C6034"/>
    <w:rsid w:val="008D1A38"/>
    <w:rsid w:val="008D3BE7"/>
    <w:rsid w:val="008F1E74"/>
    <w:rsid w:val="008F2738"/>
    <w:rsid w:val="008F52FD"/>
    <w:rsid w:val="00902464"/>
    <w:rsid w:val="009042E5"/>
    <w:rsid w:val="00905B7F"/>
    <w:rsid w:val="00911779"/>
    <w:rsid w:val="00916EC7"/>
    <w:rsid w:val="00917F3E"/>
    <w:rsid w:val="009228C6"/>
    <w:rsid w:val="009253F9"/>
    <w:rsid w:val="00925551"/>
    <w:rsid w:val="00935482"/>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4AE2"/>
    <w:rsid w:val="009A50C4"/>
    <w:rsid w:val="009A5627"/>
    <w:rsid w:val="009A74DA"/>
    <w:rsid w:val="009A7C47"/>
    <w:rsid w:val="009B1DCC"/>
    <w:rsid w:val="009B440B"/>
    <w:rsid w:val="009B691D"/>
    <w:rsid w:val="009C35E1"/>
    <w:rsid w:val="009C5269"/>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5282"/>
    <w:rsid w:val="00A36E7F"/>
    <w:rsid w:val="00A37710"/>
    <w:rsid w:val="00A44915"/>
    <w:rsid w:val="00A46067"/>
    <w:rsid w:val="00A468DA"/>
    <w:rsid w:val="00A50173"/>
    <w:rsid w:val="00A51E1B"/>
    <w:rsid w:val="00A60BAF"/>
    <w:rsid w:val="00A663EC"/>
    <w:rsid w:val="00A74A27"/>
    <w:rsid w:val="00A8132C"/>
    <w:rsid w:val="00A902E7"/>
    <w:rsid w:val="00A910AA"/>
    <w:rsid w:val="00A917DC"/>
    <w:rsid w:val="00A91CF1"/>
    <w:rsid w:val="00A92036"/>
    <w:rsid w:val="00A96516"/>
    <w:rsid w:val="00AA2392"/>
    <w:rsid w:val="00AA45BE"/>
    <w:rsid w:val="00AB1F42"/>
    <w:rsid w:val="00AB3CE4"/>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3684"/>
    <w:rsid w:val="00B05B87"/>
    <w:rsid w:val="00B07215"/>
    <w:rsid w:val="00B07B65"/>
    <w:rsid w:val="00B1100D"/>
    <w:rsid w:val="00B16B2E"/>
    <w:rsid w:val="00B23276"/>
    <w:rsid w:val="00B264BC"/>
    <w:rsid w:val="00B33C68"/>
    <w:rsid w:val="00B34C83"/>
    <w:rsid w:val="00B36C6F"/>
    <w:rsid w:val="00B4325A"/>
    <w:rsid w:val="00B43F48"/>
    <w:rsid w:val="00B46D83"/>
    <w:rsid w:val="00B513D9"/>
    <w:rsid w:val="00B5729C"/>
    <w:rsid w:val="00B57718"/>
    <w:rsid w:val="00B605C0"/>
    <w:rsid w:val="00B66579"/>
    <w:rsid w:val="00B66A87"/>
    <w:rsid w:val="00B66AAA"/>
    <w:rsid w:val="00B67FCC"/>
    <w:rsid w:val="00B72A02"/>
    <w:rsid w:val="00B74564"/>
    <w:rsid w:val="00B75810"/>
    <w:rsid w:val="00B806D7"/>
    <w:rsid w:val="00B8307E"/>
    <w:rsid w:val="00B83915"/>
    <w:rsid w:val="00B84CD4"/>
    <w:rsid w:val="00B9028D"/>
    <w:rsid w:val="00B921A4"/>
    <w:rsid w:val="00B93A26"/>
    <w:rsid w:val="00B94D2D"/>
    <w:rsid w:val="00B95632"/>
    <w:rsid w:val="00B95661"/>
    <w:rsid w:val="00B97D43"/>
    <w:rsid w:val="00BA520B"/>
    <w:rsid w:val="00BA67F8"/>
    <w:rsid w:val="00BB4F28"/>
    <w:rsid w:val="00BC4CC0"/>
    <w:rsid w:val="00BC6EBB"/>
    <w:rsid w:val="00BC7FE7"/>
    <w:rsid w:val="00BD3A2F"/>
    <w:rsid w:val="00BD5E9A"/>
    <w:rsid w:val="00BD6135"/>
    <w:rsid w:val="00BD62D0"/>
    <w:rsid w:val="00BD721D"/>
    <w:rsid w:val="00BD79DE"/>
    <w:rsid w:val="00BE170F"/>
    <w:rsid w:val="00BE18E7"/>
    <w:rsid w:val="00BF0F28"/>
    <w:rsid w:val="00BF1AA3"/>
    <w:rsid w:val="00BF30D3"/>
    <w:rsid w:val="00C00CE7"/>
    <w:rsid w:val="00C03E3C"/>
    <w:rsid w:val="00C07935"/>
    <w:rsid w:val="00C223CE"/>
    <w:rsid w:val="00C23814"/>
    <w:rsid w:val="00C23D1C"/>
    <w:rsid w:val="00C30C0F"/>
    <w:rsid w:val="00C339B9"/>
    <w:rsid w:val="00C37A77"/>
    <w:rsid w:val="00C37FB6"/>
    <w:rsid w:val="00C41DD7"/>
    <w:rsid w:val="00C533D0"/>
    <w:rsid w:val="00C643BA"/>
    <w:rsid w:val="00C66057"/>
    <w:rsid w:val="00C702DE"/>
    <w:rsid w:val="00C71F6F"/>
    <w:rsid w:val="00C75FB5"/>
    <w:rsid w:val="00C76388"/>
    <w:rsid w:val="00C76C2E"/>
    <w:rsid w:val="00C77038"/>
    <w:rsid w:val="00C85740"/>
    <w:rsid w:val="00C86D75"/>
    <w:rsid w:val="00C8708C"/>
    <w:rsid w:val="00C9107E"/>
    <w:rsid w:val="00C97A23"/>
    <w:rsid w:val="00CA2E85"/>
    <w:rsid w:val="00CA7BF9"/>
    <w:rsid w:val="00CB78FF"/>
    <w:rsid w:val="00CC4DF2"/>
    <w:rsid w:val="00CD05E1"/>
    <w:rsid w:val="00CD2401"/>
    <w:rsid w:val="00CD4172"/>
    <w:rsid w:val="00CD589C"/>
    <w:rsid w:val="00CD59E2"/>
    <w:rsid w:val="00CE088D"/>
    <w:rsid w:val="00CE14D2"/>
    <w:rsid w:val="00CE253C"/>
    <w:rsid w:val="00CF03B5"/>
    <w:rsid w:val="00CF6EE7"/>
    <w:rsid w:val="00D015C5"/>
    <w:rsid w:val="00D069FA"/>
    <w:rsid w:val="00D06E74"/>
    <w:rsid w:val="00D1222A"/>
    <w:rsid w:val="00D1532C"/>
    <w:rsid w:val="00D2734E"/>
    <w:rsid w:val="00D300C0"/>
    <w:rsid w:val="00D306C1"/>
    <w:rsid w:val="00D317DF"/>
    <w:rsid w:val="00D31F1F"/>
    <w:rsid w:val="00D3245E"/>
    <w:rsid w:val="00D363A8"/>
    <w:rsid w:val="00D36FAD"/>
    <w:rsid w:val="00D406D2"/>
    <w:rsid w:val="00D511E4"/>
    <w:rsid w:val="00D53CA2"/>
    <w:rsid w:val="00D7043A"/>
    <w:rsid w:val="00D7052E"/>
    <w:rsid w:val="00D71F5A"/>
    <w:rsid w:val="00D7704C"/>
    <w:rsid w:val="00D806BC"/>
    <w:rsid w:val="00D81550"/>
    <w:rsid w:val="00D81602"/>
    <w:rsid w:val="00D851DC"/>
    <w:rsid w:val="00D85B7D"/>
    <w:rsid w:val="00DA0151"/>
    <w:rsid w:val="00DA03D1"/>
    <w:rsid w:val="00DB4506"/>
    <w:rsid w:val="00DC1B95"/>
    <w:rsid w:val="00DC1CB7"/>
    <w:rsid w:val="00DC1FF9"/>
    <w:rsid w:val="00DC3E64"/>
    <w:rsid w:val="00DD0737"/>
    <w:rsid w:val="00DD1931"/>
    <w:rsid w:val="00DD4170"/>
    <w:rsid w:val="00DD73E4"/>
    <w:rsid w:val="00DE10A8"/>
    <w:rsid w:val="00DF06E4"/>
    <w:rsid w:val="00DF3E43"/>
    <w:rsid w:val="00E00D13"/>
    <w:rsid w:val="00E02853"/>
    <w:rsid w:val="00E031CB"/>
    <w:rsid w:val="00E0347B"/>
    <w:rsid w:val="00E0462C"/>
    <w:rsid w:val="00E06FFB"/>
    <w:rsid w:val="00E07901"/>
    <w:rsid w:val="00E07A6A"/>
    <w:rsid w:val="00E10D86"/>
    <w:rsid w:val="00E14B7D"/>
    <w:rsid w:val="00E17CFD"/>
    <w:rsid w:val="00E24357"/>
    <w:rsid w:val="00E25103"/>
    <w:rsid w:val="00E25F1B"/>
    <w:rsid w:val="00E26A8A"/>
    <w:rsid w:val="00E34E89"/>
    <w:rsid w:val="00E35115"/>
    <w:rsid w:val="00E366B3"/>
    <w:rsid w:val="00E476BC"/>
    <w:rsid w:val="00E4781E"/>
    <w:rsid w:val="00E479F1"/>
    <w:rsid w:val="00E518DA"/>
    <w:rsid w:val="00E57FE1"/>
    <w:rsid w:val="00E652C9"/>
    <w:rsid w:val="00E71C12"/>
    <w:rsid w:val="00E871F8"/>
    <w:rsid w:val="00E91805"/>
    <w:rsid w:val="00E95410"/>
    <w:rsid w:val="00EA06FD"/>
    <w:rsid w:val="00EA0980"/>
    <w:rsid w:val="00EA1D17"/>
    <w:rsid w:val="00EA1E6B"/>
    <w:rsid w:val="00EA2735"/>
    <w:rsid w:val="00EA43F8"/>
    <w:rsid w:val="00EB4770"/>
    <w:rsid w:val="00EC173A"/>
    <w:rsid w:val="00EC375F"/>
    <w:rsid w:val="00EC4CC7"/>
    <w:rsid w:val="00ED0ACA"/>
    <w:rsid w:val="00EE2ACA"/>
    <w:rsid w:val="00EE6B64"/>
    <w:rsid w:val="00EF1EC4"/>
    <w:rsid w:val="00EF7EAC"/>
    <w:rsid w:val="00F07D79"/>
    <w:rsid w:val="00F10B19"/>
    <w:rsid w:val="00F11E08"/>
    <w:rsid w:val="00F14023"/>
    <w:rsid w:val="00F14CB0"/>
    <w:rsid w:val="00F17DC8"/>
    <w:rsid w:val="00F23E63"/>
    <w:rsid w:val="00F27588"/>
    <w:rsid w:val="00F27F71"/>
    <w:rsid w:val="00F32340"/>
    <w:rsid w:val="00F32523"/>
    <w:rsid w:val="00F36277"/>
    <w:rsid w:val="00F4025C"/>
    <w:rsid w:val="00F4209A"/>
    <w:rsid w:val="00F430A8"/>
    <w:rsid w:val="00F43C7D"/>
    <w:rsid w:val="00F4645C"/>
    <w:rsid w:val="00F525EB"/>
    <w:rsid w:val="00F55240"/>
    <w:rsid w:val="00F6454E"/>
    <w:rsid w:val="00F662BD"/>
    <w:rsid w:val="00F6676A"/>
    <w:rsid w:val="00F66C38"/>
    <w:rsid w:val="00F77B84"/>
    <w:rsid w:val="00F82C74"/>
    <w:rsid w:val="00F92384"/>
    <w:rsid w:val="00F94BB9"/>
    <w:rsid w:val="00F958DC"/>
    <w:rsid w:val="00FA1F46"/>
    <w:rsid w:val="00FA4A24"/>
    <w:rsid w:val="00FA64FF"/>
    <w:rsid w:val="00FB15D6"/>
    <w:rsid w:val="00FB1E24"/>
    <w:rsid w:val="00FB5209"/>
    <w:rsid w:val="00FC28D1"/>
    <w:rsid w:val="00FC38C7"/>
    <w:rsid w:val="00FC4FA2"/>
    <w:rsid w:val="00FD586E"/>
    <w:rsid w:val="00FD7D29"/>
    <w:rsid w:val="00FE29FD"/>
    <w:rsid w:val="00FE4ED6"/>
    <w:rsid w:val="00FF2ABF"/>
    <w:rsid w:val="20C5F967"/>
    <w:rsid w:val="2A9C21C3"/>
    <w:rsid w:val="34070032"/>
    <w:rsid w:val="4E243B6B"/>
    <w:rsid w:val="6382A21B"/>
    <w:rsid w:val="670C5113"/>
    <w:rsid w:val="6A46178C"/>
    <w:rsid w:val="7A033854"/>
    <w:rsid w:val="7CF8BBC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 w:type="character" w:customStyle="1" w:styleId="expandable-author">
    <w:name w:val="expandable-author"/>
    <w:basedOn w:val="Carpredefinitoparagrafo"/>
    <w:rsid w:val="00791A76"/>
  </w:style>
  <w:style w:type="character" w:customStyle="1" w:styleId="contribdegrees">
    <w:name w:val="contribdegrees"/>
    <w:basedOn w:val="Carpredefinitoparagrafo"/>
    <w:rsid w:val="00791A76"/>
  </w:style>
  <w:style w:type="character" w:customStyle="1" w:styleId="more-than">
    <w:name w:val="more-than"/>
    <w:basedOn w:val="Carpredefinitoparagrafo"/>
    <w:rsid w:val="00791A76"/>
  </w:style>
  <w:style w:type="character" w:customStyle="1" w:styleId="publicationcontentepubdate">
    <w:name w:val="publicationcontentepubdate"/>
    <w:basedOn w:val="Carpredefinitoparagrafo"/>
    <w:rsid w:val="00791A76"/>
  </w:style>
  <w:style w:type="character" w:customStyle="1" w:styleId="articletype">
    <w:name w:val="articletype"/>
    <w:basedOn w:val="Carpredefinitoparagrafo"/>
    <w:rsid w:val="00791A76"/>
  </w:style>
  <w:style w:type="character" w:customStyle="1" w:styleId="crossmark">
    <w:name w:val="crossmark"/>
    <w:basedOn w:val="Carpredefinitoparagrafo"/>
    <w:rsid w:val="00791A76"/>
  </w:style>
  <w:style w:type="character" w:styleId="Collegamentovisitato">
    <w:name w:val="FollowedHyperlink"/>
    <w:basedOn w:val="Carpredefinitoparagrafo"/>
    <w:uiPriority w:val="99"/>
    <w:semiHidden/>
    <w:unhideWhenUsed/>
    <w:rsid w:val="00791A76"/>
    <w:rPr>
      <w:color w:val="800080" w:themeColor="followedHyperlink"/>
      <w:u w:val="single"/>
    </w:rPr>
  </w:style>
  <w:style w:type="paragraph" w:customStyle="1" w:styleId="elementtoproof">
    <w:name w:val="elementtoproof"/>
    <w:basedOn w:val="Normale"/>
    <w:rsid w:val="00F94BB9"/>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xa4">
    <w:name w:val="x_a4"/>
    <w:basedOn w:val="Carpredefinitoparagrafo"/>
    <w:rsid w:val="00F94BB9"/>
  </w:style>
  <w:style w:type="paragraph" w:customStyle="1" w:styleId="xelementtoproof">
    <w:name w:val="x_elementtoproof"/>
    <w:basedOn w:val="Normale"/>
    <w:rsid w:val="00F94BB9"/>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253131416">
      <w:bodyDiv w:val="1"/>
      <w:marLeft w:val="0"/>
      <w:marRight w:val="0"/>
      <w:marTop w:val="0"/>
      <w:marBottom w:val="0"/>
      <w:divBdr>
        <w:top w:val="none" w:sz="0" w:space="0" w:color="auto"/>
        <w:left w:val="none" w:sz="0" w:space="0" w:color="auto"/>
        <w:bottom w:val="none" w:sz="0" w:space="0" w:color="auto"/>
        <w:right w:val="none" w:sz="0" w:space="0" w:color="auto"/>
      </w:divBdr>
      <w:divsChild>
        <w:div w:id="634068640">
          <w:marLeft w:val="0"/>
          <w:marRight w:val="0"/>
          <w:marTop w:val="0"/>
          <w:marBottom w:val="0"/>
          <w:divBdr>
            <w:top w:val="none" w:sz="0" w:space="0" w:color="auto"/>
            <w:left w:val="none" w:sz="0" w:space="0" w:color="auto"/>
            <w:bottom w:val="none" w:sz="0" w:space="0" w:color="auto"/>
            <w:right w:val="none" w:sz="0" w:space="0" w:color="auto"/>
          </w:divBdr>
        </w:div>
        <w:div w:id="2059546374">
          <w:marLeft w:val="0"/>
          <w:marRight w:val="0"/>
          <w:marTop w:val="0"/>
          <w:marBottom w:val="0"/>
          <w:divBdr>
            <w:top w:val="none" w:sz="0" w:space="0" w:color="auto"/>
            <w:left w:val="none" w:sz="0" w:space="0" w:color="auto"/>
            <w:bottom w:val="none" w:sz="0" w:space="0" w:color="auto"/>
            <w:right w:val="none" w:sz="0" w:space="0" w:color="auto"/>
          </w:divBdr>
        </w:div>
        <w:div w:id="199437410">
          <w:marLeft w:val="0"/>
          <w:marRight w:val="0"/>
          <w:marTop w:val="0"/>
          <w:marBottom w:val="0"/>
          <w:divBdr>
            <w:top w:val="none" w:sz="0" w:space="0" w:color="auto"/>
            <w:left w:val="none" w:sz="0" w:space="0" w:color="auto"/>
            <w:bottom w:val="none" w:sz="0" w:space="0" w:color="auto"/>
            <w:right w:val="none" w:sz="0" w:space="0" w:color="auto"/>
          </w:divBdr>
        </w:div>
        <w:div w:id="1162743018">
          <w:marLeft w:val="0"/>
          <w:marRight w:val="0"/>
          <w:marTop w:val="0"/>
          <w:marBottom w:val="0"/>
          <w:divBdr>
            <w:top w:val="none" w:sz="0" w:space="0" w:color="auto"/>
            <w:left w:val="none" w:sz="0" w:space="0" w:color="auto"/>
            <w:bottom w:val="none" w:sz="0" w:space="0" w:color="auto"/>
            <w:right w:val="none" w:sz="0" w:space="0" w:color="auto"/>
          </w:divBdr>
        </w:div>
        <w:div w:id="69544152">
          <w:marLeft w:val="0"/>
          <w:marRight w:val="0"/>
          <w:marTop w:val="0"/>
          <w:marBottom w:val="0"/>
          <w:divBdr>
            <w:top w:val="none" w:sz="0" w:space="0" w:color="auto"/>
            <w:left w:val="none" w:sz="0" w:space="0" w:color="auto"/>
            <w:bottom w:val="none" w:sz="0" w:space="0" w:color="auto"/>
            <w:right w:val="none" w:sz="0" w:space="0" w:color="auto"/>
          </w:divBdr>
        </w:div>
        <w:div w:id="131365453">
          <w:marLeft w:val="0"/>
          <w:marRight w:val="0"/>
          <w:marTop w:val="0"/>
          <w:marBottom w:val="0"/>
          <w:divBdr>
            <w:top w:val="none" w:sz="0" w:space="0" w:color="auto"/>
            <w:left w:val="none" w:sz="0" w:space="0" w:color="auto"/>
            <w:bottom w:val="none" w:sz="0" w:space="0" w:color="auto"/>
            <w:right w:val="none" w:sz="0" w:space="0" w:color="auto"/>
          </w:divBdr>
        </w:div>
        <w:div w:id="457530609">
          <w:marLeft w:val="0"/>
          <w:marRight w:val="0"/>
          <w:marTop w:val="0"/>
          <w:marBottom w:val="0"/>
          <w:divBdr>
            <w:top w:val="none" w:sz="0" w:space="0" w:color="auto"/>
            <w:left w:val="none" w:sz="0" w:space="0" w:color="auto"/>
            <w:bottom w:val="none" w:sz="0" w:space="0" w:color="auto"/>
            <w:right w:val="none" w:sz="0" w:space="0" w:color="auto"/>
          </w:divBdr>
        </w:div>
        <w:div w:id="678894526">
          <w:marLeft w:val="0"/>
          <w:marRight w:val="0"/>
          <w:marTop w:val="0"/>
          <w:marBottom w:val="0"/>
          <w:divBdr>
            <w:top w:val="none" w:sz="0" w:space="0" w:color="auto"/>
            <w:left w:val="none" w:sz="0" w:space="0" w:color="auto"/>
            <w:bottom w:val="none" w:sz="0" w:space="0" w:color="auto"/>
            <w:right w:val="none" w:sz="0" w:space="0" w:color="auto"/>
          </w:divBdr>
        </w:div>
        <w:div w:id="481428230">
          <w:marLeft w:val="0"/>
          <w:marRight w:val="0"/>
          <w:marTop w:val="0"/>
          <w:marBottom w:val="0"/>
          <w:divBdr>
            <w:top w:val="none" w:sz="0" w:space="0" w:color="auto"/>
            <w:left w:val="none" w:sz="0" w:space="0" w:color="auto"/>
            <w:bottom w:val="none" w:sz="0" w:space="0" w:color="auto"/>
            <w:right w:val="none" w:sz="0" w:space="0" w:color="auto"/>
          </w:divBdr>
          <w:divsChild>
            <w:div w:id="1496528714">
              <w:marLeft w:val="0"/>
              <w:marRight w:val="0"/>
              <w:marTop w:val="0"/>
              <w:marBottom w:val="0"/>
              <w:divBdr>
                <w:top w:val="none" w:sz="0" w:space="0" w:color="auto"/>
                <w:left w:val="none" w:sz="0" w:space="0" w:color="auto"/>
                <w:bottom w:val="none" w:sz="0" w:space="0" w:color="auto"/>
                <w:right w:val="none" w:sz="0" w:space="0" w:color="auto"/>
              </w:divBdr>
              <w:divsChild>
                <w:div w:id="307784687">
                  <w:marLeft w:val="0"/>
                  <w:marRight w:val="0"/>
                  <w:marTop w:val="0"/>
                  <w:marBottom w:val="0"/>
                  <w:divBdr>
                    <w:top w:val="none" w:sz="0" w:space="0" w:color="auto"/>
                    <w:left w:val="none" w:sz="0" w:space="0" w:color="auto"/>
                    <w:bottom w:val="none" w:sz="0" w:space="0" w:color="auto"/>
                    <w:right w:val="none" w:sz="0" w:space="0" w:color="auto"/>
                  </w:divBdr>
                  <w:divsChild>
                    <w:div w:id="1546454751">
                      <w:marLeft w:val="0"/>
                      <w:marRight w:val="0"/>
                      <w:marTop w:val="0"/>
                      <w:marBottom w:val="0"/>
                      <w:divBdr>
                        <w:top w:val="none" w:sz="0" w:space="0" w:color="auto"/>
                        <w:left w:val="none" w:sz="0" w:space="0" w:color="auto"/>
                        <w:bottom w:val="none" w:sz="0" w:space="0" w:color="auto"/>
                        <w:right w:val="none" w:sz="0" w:space="0" w:color="auto"/>
                      </w:divBdr>
                      <w:divsChild>
                        <w:div w:id="1017003965">
                          <w:marLeft w:val="0"/>
                          <w:marRight w:val="0"/>
                          <w:marTop w:val="0"/>
                          <w:marBottom w:val="0"/>
                          <w:divBdr>
                            <w:top w:val="none" w:sz="0" w:space="0" w:color="auto"/>
                            <w:left w:val="none" w:sz="0" w:space="0" w:color="auto"/>
                            <w:bottom w:val="none" w:sz="0" w:space="0" w:color="auto"/>
                            <w:right w:val="none" w:sz="0" w:space="0" w:color="auto"/>
                          </w:divBdr>
                          <w:divsChild>
                            <w:div w:id="898630131">
                              <w:marLeft w:val="0"/>
                              <w:marRight w:val="0"/>
                              <w:marTop w:val="0"/>
                              <w:marBottom w:val="0"/>
                              <w:divBdr>
                                <w:top w:val="none" w:sz="0" w:space="0" w:color="auto"/>
                                <w:left w:val="none" w:sz="0" w:space="0" w:color="auto"/>
                                <w:bottom w:val="none" w:sz="0" w:space="0" w:color="auto"/>
                                <w:right w:val="none" w:sz="0" w:space="0" w:color="auto"/>
                              </w:divBdr>
                              <w:divsChild>
                                <w:div w:id="955255173">
                                  <w:marLeft w:val="0"/>
                                  <w:marRight w:val="0"/>
                                  <w:marTop w:val="0"/>
                                  <w:marBottom w:val="0"/>
                                  <w:divBdr>
                                    <w:top w:val="none" w:sz="0" w:space="0" w:color="auto"/>
                                    <w:left w:val="none" w:sz="0" w:space="0" w:color="auto"/>
                                    <w:bottom w:val="none" w:sz="0" w:space="0" w:color="auto"/>
                                    <w:right w:val="none" w:sz="0" w:space="0" w:color="auto"/>
                                  </w:divBdr>
                                  <w:divsChild>
                                    <w:div w:id="1265183976">
                                      <w:marLeft w:val="0"/>
                                      <w:marRight w:val="0"/>
                                      <w:marTop w:val="0"/>
                                      <w:marBottom w:val="0"/>
                                      <w:divBdr>
                                        <w:top w:val="none" w:sz="0" w:space="0" w:color="auto"/>
                                        <w:left w:val="none" w:sz="0" w:space="0" w:color="auto"/>
                                        <w:bottom w:val="none" w:sz="0" w:space="0" w:color="auto"/>
                                        <w:right w:val="none" w:sz="0" w:space="0" w:color="auto"/>
                                      </w:divBdr>
                                    </w:div>
                                    <w:div w:id="1400788192">
                                      <w:marLeft w:val="0"/>
                                      <w:marRight w:val="0"/>
                                      <w:marTop w:val="0"/>
                                      <w:marBottom w:val="0"/>
                                      <w:divBdr>
                                        <w:top w:val="none" w:sz="0" w:space="0" w:color="auto"/>
                                        <w:left w:val="none" w:sz="0" w:space="0" w:color="auto"/>
                                        <w:bottom w:val="none" w:sz="0" w:space="0" w:color="auto"/>
                                        <w:right w:val="none" w:sz="0" w:space="0" w:color="auto"/>
                                      </w:divBdr>
                                    </w:div>
                                    <w:div w:id="10400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55336631">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496921049">
      <w:bodyDiv w:val="1"/>
      <w:marLeft w:val="0"/>
      <w:marRight w:val="0"/>
      <w:marTop w:val="0"/>
      <w:marBottom w:val="0"/>
      <w:divBdr>
        <w:top w:val="none" w:sz="0" w:space="0" w:color="auto"/>
        <w:left w:val="none" w:sz="0" w:space="0" w:color="auto"/>
        <w:bottom w:val="none" w:sz="0" w:space="0" w:color="auto"/>
        <w:right w:val="none" w:sz="0" w:space="0" w:color="auto"/>
      </w:divBdr>
      <w:divsChild>
        <w:div w:id="1716390015">
          <w:marLeft w:val="0"/>
          <w:marRight w:val="0"/>
          <w:marTop w:val="0"/>
          <w:marBottom w:val="0"/>
          <w:divBdr>
            <w:top w:val="none" w:sz="0" w:space="0" w:color="auto"/>
            <w:left w:val="none" w:sz="0" w:space="0" w:color="auto"/>
            <w:bottom w:val="none" w:sz="0" w:space="0" w:color="auto"/>
            <w:right w:val="none" w:sz="0" w:space="0" w:color="auto"/>
          </w:divBdr>
        </w:div>
        <w:div w:id="1880389072">
          <w:marLeft w:val="0"/>
          <w:marRight w:val="0"/>
          <w:marTop w:val="0"/>
          <w:marBottom w:val="0"/>
          <w:divBdr>
            <w:top w:val="none" w:sz="0" w:space="0" w:color="auto"/>
            <w:left w:val="none" w:sz="0" w:space="0" w:color="auto"/>
            <w:bottom w:val="none" w:sz="0" w:space="0" w:color="auto"/>
            <w:right w:val="none" w:sz="0" w:space="0" w:color="auto"/>
          </w:divBdr>
          <w:divsChild>
            <w:div w:id="2023697741">
              <w:marLeft w:val="0"/>
              <w:marRight w:val="0"/>
              <w:marTop w:val="0"/>
              <w:marBottom w:val="0"/>
              <w:divBdr>
                <w:top w:val="none" w:sz="0" w:space="0" w:color="auto"/>
                <w:left w:val="none" w:sz="0" w:space="0" w:color="auto"/>
                <w:bottom w:val="none" w:sz="0" w:space="0" w:color="auto"/>
                <w:right w:val="none" w:sz="0" w:space="0" w:color="auto"/>
              </w:divBdr>
              <w:divsChild>
                <w:div w:id="1971284152">
                  <w:marLeft w:val="0"/>
                  <w:marRight w:val="0"/>
                  <w:marTop w:val="0"/>
                  <w:marBottom w:val="0"/>
                  <w:divBdr>
                    <w:top w:val="none" w:sz="0" w:space="0" w:color="auto"/>
                    <w:left w:val="none" w:sz="0" w:space="0" w:color="auto"/>
                    <w:bottom w:val="none" w:sz="0" w:space="0" w:color="auto"/>
                    <w:right w:val="none" w:sz="0" w:space="0" w:color="auto"/>
                  </w:divBdr>
                  <w:divsChild>
                    <w:div w:id="1236625835">
                      <w:marLeft w:val="0"/>
                      <w:marRight w:val="0"/>
                      <w:marTop w:val="0"/>
                      <w:marBottom w:val="0"/>
                      <w:divBdr>
                        <w:top w:val="none" w:sz="0" w:space="0" w:color="auto"/>
                        <w:left w:val="none" w:sz="0" w:space="0" w:color="auto"/>
                        <w:bottom w:val="none" w:sz="0" w:space="0" w:color="auto"/>
                        <w:right w:val="none" w:sz="0" w:space="0" w:color="auto"/>
                      </w:divBdr>
                      <w:divsChild>
                        <w:div w:id="502403041">
                          <w:marLeft w:val="0"/>
                          <w:marRight w:val="0"/>
                          <w:marTop w:val="0"/>
                          <w:marBottom w:val="0"/>
                          <w:divBdr>
                            <w:top w:val="none" w:sz="0" w:space="0" w:color="auto"/>
                            <w:left w:val="none" w:sz="0" w:space="0" w:color="auto"/>
                            <w:bottom w:val="none" w:sz="0" w:space="0" w:color="auto"/>
                            <w:right w:val="none" w:sz="0" w:space="0" w:color="auto"/>
                          </w:divBdr>
                          <w:divsChild>
                            <w:div w:id="1364869052">
                              <w:marLeft w:val="0"/>
                              <w:marRight w:val="0"/>
                              <w:marTop w:val="0"/>
                              <w:marBottom w:val="0"/>
                              <w:divBdr>
                                <w:top w:val="none" w:sz="0" w:space="0" w:color="auto"/>
                                <w:left w:val="none" w:sz="0" w:space="0" w:color="auto"/>
                                <w:bottom w:val="none" w:sz="0" w:space="0" w:color="auto"/>
                                <w:right w:val="none" w:sz="0" w:space="0" w:color="auto"/>
                              </w:divBdr>
                              <w:divsChild>
                                <w:div w:id="1425490937">
                                  <w:marLeft w:val="0"/>
                                  <w:marRight w:val="0"/>
                                  <w:marTop w:val="0"/>
                                  <w:marBottom w:val="0"/>
                                  <w:divBdr>
                                    <w:top w:val="none" w:sz="0" w:space="0" w:color="auto"/>
                                    <w:left w:val="none" w:sz="0" w:space="0" w:color="auto"/>
                                    <w:bottom w:val="none" w:sz="0" w:space="0" w:color="auto"/>
                                    <w:right w:val="none" w:sz="0" w:space="0" w:color="auto"/>
                                  </w:divBdr>
                                  <w:divsChild>
                                    <w:div w:id="1804228940">
                                      <w:marLeft w:val="0"/>
                                      <w:marRight w:val="0"/>
                                      <w:marTop w:val="0"/>
                                      <w:marBottom w:val="0"/>
                                      <w:divBdr>
                                        <w:top w:val="none" w:sz="0" w:space="0" w:color="auto"/>
                                        <w:left w:val="none" w:sz="0" w:space="0" w:color="auto"/>
                                        <w:bottom w:val="none" w:sz="0" w:space="0" w:color="auto"/>
                                        <w:right w:val="none" w:sz="0" w:space="0" w:color="auto"/>
                                      </w:divBdr>
                                      <w:divsChild>
                                        <w:div w:id="717973390">
                                          <w:marLeft w:val="0"/>
                                          <w:marRight w:val="0"/>
                                          <w:marTop w:val="0"/>
                                          <w:marBottom w:val="0"/>
                                          <w:divBdr>
                                            <w:top w:val="none" w:sz="0" w:space="0" w:color="auto"/>
                                            <w:left w:val="none" w:sz="0" w:space="0" w:color="auto"/>
                                            <w:bottom w:val="none" w:sz="0" w:space="0" w:color="auto"/>
                                            <w:right w:val="none" w:sz="0" w:space="0" w:color="auto"/>
                                          </w:divBdr>
                                          <w:divsChild>
                                            <w:div w:id="1784570278">
                                              <w:marLeft w:val="0"/>
                                              <w:marRight w:val="0"/>
                                              <w:marTop w:val="0"/>
                                              <w:marBottom w:val="0"/>
                                              <w:divBdr>
                                                <w:top w:val="none" w:sz="0" w:space="0" w:color="auto"/>
                                                <w:left w:val="none" w:sz="0" w:space="0" w:color="auto"/>
                                                <w:bottom w:val="none" w:sz="0" w:space="0" w:color="auto"/>
                                                <w:right w:val="none" w:sz="0" w:space="0" w:color="auto"/>
                                              </w:divBdr>
                                            </w:div>
                                            <w:div w:id="1000621345">
                                              <w:marLeft w:val="0"/>
                                              <w:marRight w:val="0"/>
                                              <w:marTop w:val="0"/>
                                              <w:marBottom w:val="0"/>
                                              <w:divBdr>
                                                <w:top w:val="none" w:sz="0" w:space="0" w:color="auto"/>
                                                <w:left w:val="none" w:sz="0" w:space="0" w:color="auto"/>
                                                <w:bottom w:val="none" w:sz="0" w:space="0" w:color="auto"/>
                                                <w:right w:val="none" w:sz="0" w:space="0" w:color="auto"/>
                                              </w:divBdr>
                                            </w:div>
                                            <w:div w:id="358285376">
                                              <w:marLeft w:val="0"/>
                                              <w:marRight w:val="0"/>
                                              <w:marTop w:val="0"/>
                                              <w:marBottom w:val="0"/>
                                              <w:divBdr>
                                                <w:top w:val="none" w:sz="0" w:space="0" w:color="auto"/>
                                                <w:left w:val="none" w:sz="0" w:space="0" w:color="auto"/>
                                                <w:bottom w:val="none" w:sz="0" w:space="0" w:color="auto"/>
                                                <w:right w:val="none" w:sz="0" w:space="0" w:color="auto"/>
                                              </w:divBdr>
                                            </w:div>
                                            <w:div w:id="367336811">
                                              <w:marLeft w:val="0"/>
                                              <w:marRight w:val="0"/>
                                              <w:marTop w:val="0"/>
                                              <w:marBottom w:val="0"/>
                                              <w:divBdr>
                                                <w:top w:val="none" w:sz="0" w:space="0" w:color="auto"/>
                                                <w:left w:val="none" w:sz="0" w:space="0" w:color="auto"/>
                                                <w:bottom w:val="none" w:sz="0" w:space="0" w:color="auto"/>
                                                <w:right w:val="none" w:sz="0" w:space="0" w:color="auto"/>
                                              </w:divBdr>
                                            </w:div>
                                            <w:div w:id="318005373">
                                              <w:marLeft w:val="0"/>
                                              <w:marRight w:val="0"/>
                                              <w:marTop w:val="0"/>
                                              <w:marBottom w:val="0"/>
                                              <w:divBdr>
                                                <w:top w:val="none" w:sz="0" w:space="0" w:color="auto"/>
                                                <w:left w:val="none" w:sz="0" w:space="0" w:color="auto"/>
                                                <w:bottom w:val="none" w:sz="0" w:space="0" w:color="auto"/>
                                                <w:right w:val="none" w:sz="0" w:space="0" w:color="auto"/>
                                              </w:divBdr>
                                            </w:div>
                                            <w:div w:id="1000961380">
                                              <w:marLeft w:val="0"/>
                                              <w:marRight w:val="0"/>
                                              <w:marTop w:val="0"/>
                                              <w:marBottom w:val="0"/>
                                              <w:divBdr>
                                                <w:top w:val="none" w:sz="0" w:space="0" w:color="auto"/>
                                                <w:left w:val="none" w:sz="0" w:space="0" w:color="auto"/>
                                                <w:bottom w:val="none" w:sz="0" w:space="0" w:color="auto"/>
                                                <w:right w:val="none" w:sz="0" w:space="0" w:color="auto"/>
                                              </w:divBdr>
                                            </w:div>
                                            <w:div w:id="480275005">
                                              <w:marLeft w:val="0"/>
                                              <w:marRight w:val="0"/>
                                              <w:marTop w:val="0"/>
                                              <w:marBottom w:val="0"/>
                                              <w:divBdr>
                                                <w:top w:val="none" w:sz="0" w:space="0" w:color="auto"/>
                                                <w:left w:val="none" w:sz="0" w:space="0" w:color="auto"/>
                                                <w:bottom w:val="none" w:sz="0" w:space="0" w:color="auto"/>
                                                <w:right w:val="none" w:sz="0" w:space="0" w:color="auto"/>
                                              </w:divBdr>
                                            </w:div>
                                            <w:div w:id="1244681886">
                                              <w:marLeft w:val="0"/>
                                              <w:marRight w:val="0"/>
                                              <w:marTop w:val="0"/>
                                              <w:marBottom w:val="0"/>
                                              <w:divBdr>
                                                <w:top w:val="none" w:sz="0" w:space="0" w:color="auto"/>
                                                <w:left w:val="none" w:sz="0" w:space="0" w:color="auto"/>
                                                <w:bottom w:val="none" w:sz="0" w:space="0" w:color="auto"/>
                                                <w:right w:val="none" w:sz="0" w:space="0" w:color="auto"/>
                                              </w:divBdr>
                                            </w:div>
                                            <w:div w:id="491217447">
                                              <w:marLeft w:val="0"/>
                                              <w:marRight w:val="0"/>
                                              <w:marTop w:val="0"/>
                                              <w:marBottom w:val="0"/>
                                              <w:divBdr>
                                                <w:top w:val="none" w:sz="0" w:space="0" w:color="auto"/>
                                                <w:left w:val="none" w:sz="0" w:space="0" w:color="auto"/>
                                                <w:bottom w:val="none" w:sz="0" w:space="0" w:color="auto"/>
                                                <w:right w:val="none" w:sz="0" w:space="0" w:color="auto"/>
                                              </w:divBdr>
                                            </w:div>
                                            <w:div w:id="599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15886180">
      <w:bodyDiv w:val="1"/>
      <w:marLeft w:val="0"/>
      <w:marRight w:val="0"/>
      <w:marTop w:val="0"/>
      <w:marBottom w:val="0"/>
      <w:divBdr>
        <w:top w:val="none" w:sz="0" w:space="0" w:color="auto"/>
        <w:left w:val="none" w:sz="0" w:space="0" w:color="auto"/>
        <w:bottom w:val="none" w:sz="0" w:space="0" w:color="auto"/>
        <w:right w:val="none" w:sz="0" w:space="0" w:color="auto"/>
      </w:divBdr>
    </w:div>
    <w:div w:id="1744446747">
      <w:bodyDiv w:val="1"/>
      <w:marLeft w:val="0"/>
      <w:marRight w:val="0"/>
      <w:marTop w:val="0"/>
      <w:marBottom w:val="0"/>
      <w:divBdr>
        <w:top w:val="none" w:sz="0" w:space="0" w:color="auto"/>
        <w:left w:val="none" w:sz="0" w:space="0" w:color="auto"/>
        <w:bottom w:val="none" w:sz="0" w:space="0" w:color="auto"/>
        <w:right w:val="none" w:sz="0" w:space="0" w:color="auto"/>
      </w:divBdr>
      <w:divsChild>
        <w:div w:id="1504278829">
          <w:marLeft w:val="0"/>
          <w:marRight w:val="0"/>
          <w:marTop w:val="0"/>
          <w:marBottom w:val="0"/>
          <w:divBdr>
            <w:top w:val="none" w:sz="0" w:space="0" w:color="auto"/>
            <w:left w:val="none" w:sz="0" w:space="0" w:color="auto"/>
            <w:bottom w:val="none" w:sz="0" w:space="0" w:color="auto"/>
            <w:right w:val="none" w:sz="0" w:space="0" w:color="auto"/>
          </w:divBdr>
          <w:divsChild>
            <w:div w:id="812261541">
              <w:marLeft w:val="0"/>
              <w:marRight w:val="0"/>
              <w:marTop w:val="0"/>
              <w:marBottom w:val="0"/>
              <w:divBdr>
                <w:top w:val="none" w:sz="0" w:space="0" w:color="auto"/>
                <w:left w:val="none" w:sz="0" w:space="0" w:color="auto"/>
                <w:bottom w:val="none" w:sz="0" w:space="0" w:color="auto"/>
                <w:right w:val="none" w:sz="0" w:space="0" w:color="auto"/>
              </w:divBdr>
            </w:div>
          </w:divsChild>
        </w:div>
        <w:div w:id="1032192970">
          <w:marLeft w:val="0"/>
          <w:marRight w:val="0"/>
          <w:marTop w:val="0"/>
          <w:marBottom w:val="150"/>
          <w:divBdr>
            <w:top w:val="none" w:sz="0" w:space="0" w:color="auto"/>
            <w:left w:val="none" w:sz="0" w:space="0" w:color="auto"/>
            <w:bottom w:val="none" w:sz="0" w:space="0" w:color="auto"/>
            <w:right w:val="none" w:sz="0" w:space="0" w:color="auto"/>
          </w:divBdr>
          <w:divsChild>
            <w:div w:id="1927839417">
              <w:marLeft w:val="0"/>
              <w:marRight w:val="0"/>
              <w:marTop w:val="0"/>
              <w:marBottom w:val="0"/>
              <w:divBdr>
                <w:top w:val="none" w:sz="0" w:space="0" w:color="auto"/>
                <w:left w:val="none" w:sz="0" w:space="0" w:color="auto"/>
                <w:bottom w:val="none" w:sz="0" w:space="0" w:color="auto"/>
                <w:right w:val="none" w:sz="0" w:space="0" w:color="auto"/>
              </w:divBdr>
              <w:divsChild>
                <w:div w:id="1633052385">
                  <w:marLeft w:val="0"/>
                  <w:marRight w:val="0"/>
                  <w:marTop w:val="0"/>
                  <w:marBottom w:val="0"/>
                  <w:divBdr>
                    <w:top w:val="none" w:sz="0" w:space="0" w:color="auto"/>
                    <w:left w:val="none" w:sz="0" w:space="0" w:color="auto"/>
                    <w:bottom w:val="none" w:sz="0" w:space="0" w:color="auto"/>
                    <w:right w:val="none" w:sz="0" w:space="0" w:color="auto"/>
                  </w:divBdr>
                  <w:divsChild>
                    <w:div w:id="14663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00043">
          <w:marLeft w:val="0"/>
          <w:marRight w:val="0"/>
          <w:marTop w:val="30"/>
          <w:marBottom w:val="60"/>
          <w:divBdr>
            <w:top w:val="none" w:sz="0" w:space="0" w:color="auto"/>
            <w:left w:val="none" w:sz="0" w:space="0" w:color="auto"/>
            <w:bottom w:val="none" w:sz="0" w:space="0" w:color="auto"/>
            <w:right w:val="none" w:sz="0" w:space="0" w:color="auto"/>
          </w:divBdr>
          <w:divsChild>
            <w:div w:id="540433493">
              <w:marLeft w:val="0"/>
              <w:marRight w:val="0"/>
              <w:marTop w:val="0"/>
              <w:marBottom w:val="0"/>
              <w:divBdr>
                <w:top w:val="none" w:sz="0" w:space="0" w:color="auto"/>
                <w:left w:val="none" w:sz="0" w:space="0" w:color="auto"/>
                <w:bottom w:val="none" w:sz="0" w:space="0" w:color="auto"/>
                <w:right w:val="none" w:sz="0" w:space="0" w:color="auto"/>
              </w:divBdr>
              <w:divsChild>
                <w:div w:id="852106403">
                  <w:marLeft w:val="0"/>
                  <w:marRight w:val="0"/>
                  <w:marTop w:val="0"/>
                  <w:marBottom w:val="0"/>
                  <w:divBdr>
                    <w:top w:val="none" w:sz="0" w:space="0" w:color="auto"/>
                    <w:left w:val="none" w:sz="0" w:space="0" w:color="auto"/>
                    <w:bottom w:val="none" w:sz="0" w:space="0" w:color="auto"/>
                    <w:right w:val="none" w:sz="0" w:space="0" w:color="auto"/>
                  </w:divBdr>
                  <w:divsChild>
                    <w:div w:id="1852262189">
                      <w:marLeft w:val="0"/>
                      <w:marRight w:val="0"/>
                      <w:marTop w:val="0"/>
                      <w:marBottom w:val="0"/>
                      <w:divBdr>
                        <w:top w:val="none" w:sz="0" w:space="0" w:color="auto"/>
                        <w:left w:val="none" w:sz="0" w:space="0" w:color="auto"/>
                        <w:bottom w:val="none" w:sz="0" w:space="0" w:color="auto"/>
                        <w:right w:val="none" w:sz="0" w:space="0" w:color="auto"/>
                      </w:divBdr>
                      <w:divsChild>
                        <w:div w:id="19330792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11187172">
              <w:marLeft w:val="0"/>
              <w:marRight w:val="0"/>
              <w:marTop w:val="0"/>
              <w:marBottom w:val="0"/>
              <w:divBdr>
                <w:top w:val="none" w:sz="0" w:space="0" w:color="auto"/>
                <w:left w:val="none" w:sz="0" w:space="0" w:color="auto"/>
                <w:bottom w:val="none" w:sz="0" w:space="0" w:color="auto"/>
                <w:right w:val="none" w:sz="0" w:space="0" w:color="auto"/>
              </w:divBdr>
              <w:divsChild>
                <w:div w:id="1879782892">
                  <w:marLeft w:val="0"/>
                  <w:marRight w:val="0"/>
                  <w:marTop w:val="0"/>
                  <w:marBottom w:val="0"/>
                  <w:divBdr>
                    <w:top w:val="none" w:sz="0" w:space="0" w:color="auto"/>
                    <w:left w:val="none" w:sz="0" w:space="0" w:color="auto"/>
                    <w:bottom w:val="none" w:sz="0" w:space="0" w:color="auto"/>
                    <w:right w:val="none" w:sz="0" w:space="0" w:color="auto"/>
                  </w:divBdr>
                  <w:divsChild>
                    <w:div w:id="176967965">
                      <w:marLeft w:val="0"/>
                      <w:marRight w:val="0"/>
                      <w:marTop w:val="0"/>
                      <w:marBottom w:val="0"/>
                      <w:divBdr>
                        <w:top w:val="none" w:sz="0" w:space="0" w:color="auto"/>
                        <w:left w:val="none" w:sz="0" w:space="0" w:color="auto"/>
                        <w:bottom w:val="none" w:sz="0" w:space="0" w:color="auto"/>
                        <w:right w:val="none" w:sz="0" w:space="0" w:color="auto"/>
                      </w:divBdr>
                      <w:divsChild>
                        <w:div w:id="2042588892">
                          <w:marLeft w:val="0"/>
                          <w:marRight w:val="0"/>
                          <w:marTop w:val="0"/>
                          <w:marBottom w:val="0"/>
                          <w:divBdr>
                            <w:top w:val="none" w:sz="0" w:space="0" w:color="auto"/>
                            <w:left w:val="none" w:sz="0" w:space="0" w:color="auto"/>
                            <w:bottom w:val="none" w:sz="0" w:space="0" w:color="auto"/>
                            <w:right w:val="none" w:sz="0" w:space="0" w:color="auto"/>
                          </w:divBdr>
                          <w:divsChild>
                            <w:div w:id="1629775972">
                              <w:marLeft w:val="0"/>
                              <w:marRight w:val="0"/>
                              <w:marTop w:val="0"/>
                              <w:marBottom w:val="0"/>
                              <w:divBdr>
                                <w:top w:val="none" w:sz="0" w:space="0" w:color="auto"/>
                                <w:left w:val="none" w:sz="0" w:space="0" w:color="auto"/>
                                <w:bottom w:val="none" w:sz="0" w:space="0" w:color="auto"/>
                                <w:right w:val="none" w:sz="0" w:space="0" w:color="auto"/>
                              </w:divBdr>
                              <w:divsChild>
                                <w:div w:id="2022463583">
                                  <w:marLeft w:val="0"/>
                                  <w:marRight w:val="0"/>
                                  <w:marTop w:val="0"/>
                                  <w:marBottom w:val="0"/>
                                  <w:divBdr>
                                    <w:top w:val="none" w:sz="0" w:space="0" w:color="auto"/>
                                    <w:left w:val="none" w:sz="0" w:space="0" w:color="auto"/>
                                    <w:bottom w:val="none" w:sz="0" w:space="0" w:color="auto"/>
                                    <w:right w:val="none" w:sz="0" w:space="0" w:color="auto"/>
                                  </w:divBdr>
                                  <w:divsChild>
                                    <w:div w:id="1916470215">
                                      <w:marLeft w:val="0"/>
                                      <w:marRight w:val="0"/>
                                      <w:marTop w:val="0"/>
                                      <w:marBottom w:val="0"/>
                                      <w:divBdr>
                                        <w:top w:val="none" w:sz="0" w:space="0" w:color="auto"/>
                                        <w:left w:val="none" w:sz="0" w:space="0" w:color="auto"/>
                                        <w:bottom w:val="none" w:sz="0" w:space="0" w:color="auto"/>
                                        <w:right w:val="none" w:sz="0" w:space="0" w:color="auto"/>
                                      </w:divBdr>
                                      <w:divsChild>
                                        <w:div w:id="908002297">
                                          <w:marLeft w:val="0"/>
                                          <w:marRight w:val="0"/>
                                          <w:marTop w:val="0"/>
                                          <w:marBottom w:val="0"/>
                                          <w:divBdr>
                                            <w:top w:val="none" w:sz="0" w:space="0" w:color="auto"/>
                                            <w:left w:val="none" w:sz="0" w:space="0" w:color="auto"/>
                                            <w:bottom w:val="none" w:sz="0" w:space="0" w:color="auto"/>
                                            <w:right w:val="none" w:sz="0" w:space="0" w:color="auto"/>
                                          </w:divBdr>
                                          <w:divsChild>
                                            <w:div w:id="115878419">
                                              <w:marLeft w:val="0"/>
                                              <w:marRight w:val="0"/>
                                              <w:marTop w:val="0"/>
                                              <w:marBottom w:val="0"/>
                                              <w:divBdr>
                                                <w:top w:val="none" w:sz="0" w:space="0" w:color="auto"/>
                                                <w:left w:val="none" w:sz="0" w:space="0" w:color="auto"/>
                                                <w:bottom w:val="none" w:sz="0" w:space="0" w:color="auto"/>
                                                <w:right w:val="none" w:sz="0" w:space="0" w:color="auto"/>
                                              </w:divBdr>
                                              <w:divsChild>
                                                <w:div w:id="172497645">
                                                  <w:marLeft w:val="0"/>
                                                  <w:marRight w:val="0"/>
                                                  <w:marTop w:val="0"/>
                                                  <w:marBottom w:val="0"/>
                                                  <w:divBdr>
                                                    <w:top w:val="none" w:sz="0" w:space="0" w:color="auto"/>
                                                    <w:left w:val="none" w:sz="0" w:space="0" w:color="auto"/>
                                                    <w:bottom w:val="none" w:sz="0" w:space="0" w:color="auto"/>
                                                    <w:right w:val="none" w:sz="0" w:space="0" w:color="auto"/>
                                                  </w:divBdr>
                                                  <w:divsChild>
                                                    <w:div w:id="1739403307">
                                                      <w:marLeft w:val="0"/>
                                                      <w:marRight w:val="0"/>
                                                      <w:marTop w:val="0"/>
                                                      <w:marBottom w:val="0"/>
                                                      <w:divBdr>
                                                        <w:top w:val="none" w:sz="0" w:space="0" w:color="auto"/>
                                                        <w:left w:val="none" w:sz="0" w:space="0" w:color="auto"/>
                                                        <w:bottom w:val="none" w:sz="0" w:space="0" w:color="auto"/>
                                                        <w:right w:val="none" w:sz="0" w:space="0" w:color="auto"/>
                                                      </w:divBdr>
                                                      <w:divsChild>
                                                        <w:div w:id="1331326990">
                                                          <w:marLeft w:val="0"/>
                                                          <w:marRight w:val="0"/>
                                                          <w:marTop w:val="0"/>
                                                          <w:marBottom w:val="0"/>
                                                          <w:divBdr>
                                                            <w:top w:val="none" w:sz="0" w:space="0" w:color="auto"/>
                                                            <w:left w:val="none" w:sz="0" w:space="0" w:color="auto"/>
                                                            <w:bottom w:val="none" w:sz="0" w:space="0" w:color="auto"/>
                                                            <w:right w:val="none" w:sz="0" w:space="0" w:color="auto"/>
                                                          </w:divBdr>
                                                          <w:divsChild>
                                                            <w:div w:id="1421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862237932">
      <w:bodyDiv w:val="1"/>
      <w:marLeft w:val="0"/>
      <w:marRight w:val="0"/>
      <w:marTop w:val="0"/>
      <w:marBottom w:val="0"/>
      <w:divBdr>
        <w:top w:val="none" w:sz="0" w:space="0" w:color="auto"/>
        <w:left w:val="none" w:sz="0" w:space="0" w:color="auto"/>
        <w:bottom w:val="none" w:sz="0" w:space="0" w:color="auto"/>
        <w:right w:val="none" w:sz="0" w:space="0" w:color="auto"/>
      </w:divBdr>
      <w:divsChild>
        <w:div w:id="1541235778">
          <w:marLeft w:val="0"/>
          <w:marRight w:val="0"/>
          <w:marTop w:val="0"/>
          <w:marBottom w:val="0"/>
          <w:divBdr>
            <w:top w:val="none" w:sz="0" w:space="0" w:color="auto"/>
            <w:left w:val="none" w:sz="0" w:space="0" w:color="auto"/>
            <w:bottom w:val="none" w:sz="0" w:space="0" w:color="auto"/>
            <w:right w:val="none" w:sz="0" w:space="0" w:color="auto"/>
          </w:divBdr>
        </w:div>
      </w:divsChild>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FDE52-6D64-41A5-8F63-F70D7D0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2019-12-03T12:38:00Z</cp:lastPrinted>
  <dcterms:created xsi:type="dcterms:W3CDTF">2022-04-12T12:14:00Z</dcterms:created>
  <dcterms:modified xsi:type="dcterms:W3CDTF">2022-04-12T12:14:00Z</dcterms:modified>
</cp:coreProperties>
</file>