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946"/>
      </w:tblGrid>
      <w:tr w:rsidR="00F96D67" w:rsidRPr="00F96D67" w14:paraId="38AC4309" w14:textId="77777777" w:rsidTr="00AD1576">
        <w:trPr>
          <w:trHeight w:val="3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42AF2D78" w14:textId="77777777" w:rsidR="00F96D67" w:rsidRPr="00CC678F" w:rsidRDefault="00F96D67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Misura </w:t>
            </w:r>
          </w:p>
          <w:p w14:paraId="557020B8" w14:textId="77777777" w:rsidR="00735C65" w:rsidRPr="00CC678F" w:rsidRDefault="00735C65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49A421AA" w14:textId="77777777" w:rsidR="00F96D67" w:rsidRPr="0043578F" w:rsidRDefault="0043578F" w:rsidP="008F2379">
            <w:pPr>
              <w:spacing w:after="0" w:line="240" w:lineRule="auto"/>
              <w:jc w:val="both"/>
              <w:rPr>
                <w:b/>
              </w:rPr>
            </w:pPr>
            <w:r w:rsidRPr="0043578F">
              <w:rPr>
                <w:b/>
              </w:rPr>
              <w:t xml:space="preserve">BANDO PER LA CONCESSIONE DI AGEVOLAZIONI ALLE IMPRESE PER LA VALORIZZAZIONE DEI DISEGNI E MODELLI - DISEGNI+4 </w:t>
            </w:r>
          </w:p>
        </w:tc>
      </w:tr>
      <w:tr w:rsidR="00F96D67" w:rsidRPr="00F96D67" w14:paraId="55A8A1E3" w14:textId="77777777" w:rsidTr="00AD1576">
        <w:trPr>
          <w:trHeight w:val="3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439486A9" w14:textId="77777777" w:rsidR="00735C65" w:rsidRPr="00CC678F" w:rsidRDefault="00F96D67" w:rsidP="005C2B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Fonte normativa</w:t>
            </w:r>
          </w:p>
        </w:tc>
        <w:tc>
          <w:tcPr>
            <w:tcW w:w="6946" w:type="dxa"/>
            <w:shd w:val="clear" w:color="000000" w:fill="auto"/>
          </w:tcPr>
          <w:p w14:paraId="33FEEBCB" w14:textId="342B06E3" w:rsidR="00F96D67" w:rsidRPr="00CC678F" w:rsidRDefault="00AD1576" w:rsidP="00BA4298">
            <w:pPr>
              <w:spacing w:after="0" w:line="240" w:lineRule="auto"/>
            </w:pPr>
            <w:r w:rsidRPr="00AD1576">
              <w:rPr>
                <w:rFonts w:cs="Arial"/>
              </w:rPr>
              <w:t>Decreto di Programmazione 2019 Gazzetta Ufficiale n. 256 del 31 ottobre 2019</w:t>
            </w:r>
            <w:r>
              <w:rPr>
                <w:rFonts w:cs="Arial"/>
              </w:rPr>
              <w:t>,</w:t>
            </w:r>
            <w:r w:rsidRPr="00AD15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Direttoriale 26 novembre 2019, Avviso in </w:t>
            </w:r>
            <w:r w:rsidR="00ED19ED" w:rsidRPr="008B19BB">
              <w:rPr>
                <w:rFonts w:cs="Arial"/>
              </w:rPr>
              <w:t>Gazzetta Ufficiale - Serie Generale – n. 28</w:t>
            </w:r>
            <w:r w:rsidR="00ED19ED">
              <w:rPr>
                <w:rFonts w:cs="Arial"/>
              </w:rPr>
              <w:t>3</w:t>
            </w:r>
            <w:r w:rsidR="00ED19ED" w:rsidRPr="008B19BB">
              <w:rPr>
                <w:rFonts w:cs="Arial"/>
              </w:rPr>
              <w:t xml:space="preserve"> del 3 dicembre 201</w:t>
            </w:r>
            <w:r w:rsidR="00ED19ED">
              <w:rPr>
                <w:rFonts w:cs="Arial"/>
              </w:rPr>
              <w:t>9</w:t>
            </w:r>
          </w:p>
        </w:tc>
      </w:tr>
      <w:tr w:rsidR="00F96D67" w:rsidRPr="00F96D67" w14:paraId="4A0AD534" w14:textId="77777777" w:rsidTr="00AD1576">
        <w:trPr>
          <w:trHeight w:val="3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415764D2" w14:textId="77777777" w:rsidR="00F96D67" w:rsidRPr="00CC678F" w:rsidRDefault="00F96D67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Breve descrizione</w:t>
            </w:r>
          </w:p>
          <w:p w14:paraId="50C3A095" w14:textId="77777777" w:rsidR="00735C65" w:rsidRPr="00CC678F" w:rsidRDefault="00735C65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7BF45B3A" w14:textId="787337F0" w:rsidR="00F96D67" w:rsidRDefault="001B41AA" w:rsidP="004A5A6A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CC678F">
              <w:rPr>
                <w:rFonts w:cs="Arial"/>
                <w:color w:val="000000"/>
                <w:shd w:val="clear" w:color="auto" w:fill="FFFFFF"/>
              </w:rPr>
              <w:t>Il Bando DISEGNI+</w:t>
            </w:r>
            <w:r w:rsidR="008F2379">
              <w:rPr>
                <w:rFonts w:cs="Arial"/>
                <w:color w:val="000000"/>
                <w:shd w:val="clear" w:color="auto" w:fill="FFFFFF"/>
              </w:rPr>
              <w:t>4</w:t>
            </w:r>
            <w:r w:rsidRPr="00CC678F">
              <w:rPr>
                <w:rFonts w:cs="Arial"/>
                <w:color w:val="000000"/>
                <w:shd w:val="clear" w:color="auto" w:fill="FFFFFF"/>
              </w:rPr>
              <w:t xml:space="preserve"> mir</w:t>
            </w:r>
            <w:r w:rsidR="007C30D7">
              <w:rPr>
                <w:rFonts w:cs="Arial"/>
                <w:color w:val="000000"/>
                <w:shd w:val="clear" w:color="auto" w:fill="FFFFFF"/>
              </w:rPr>
              <w:t>a</w:t>
            </w:r>
            <w:r w:rsidRPr="00CC678F">
              <w:rPr>
                <w:rFonts w:cs="Arial"/>
                <w:color w:val="000000"/>
                <w:shd w:val="clear" w:color="auto" w:fill="FFFFFF"/>
              </w:rPr>
              <w:t xml:space="preserve"> a sostenere la capacità innovativa e competitiva delle PMI attraverso la valorizzazione e lo sfruttamento economico dei disegni/modelli sui mer</w:t>
            </w:r>
            <w:r w:rsidR="00D955F5">
              <w:rPr>
                <w:rFonts w:cs="Arial"/>
                <w:color w:val="000000"/>
                <w:shd w:val="clear" w:color="auto" w:fill="FFFFFF"/>
              </w:rPr>
              <w:t>cati nazionale e internazionale</w:t>
            </w:r>
            <w:r w:rsidR="007C30D7">
              <w:rPr>
                <w:rFonts w:cs="Arial"/>
                <w:color w:val="000000"/>
                <w:shd w:val="clear" w:color="auto" w:fill="FFFFFF"/>
              </w:rPr>
              <w:t>.</w:t>
            </w:r>
          </w:p>
          <w:p w14:paraId="685CBDDF" w14:textId="77777777" w:rsidR="007B26F8" w:rsidRDefault="007B26F8" w:rsidP="00F96D67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</w:p>
          <w:p w14:paraId="48ED1351" w14:textId="0F277ABE" w:rsidR="007B26F8" w:rsidRPr="00CC678F" w:rsidRDefault="00BF3A65" w:rsidP="008F2379">
            <w:pPr>
              <w:spacing w:after="0" w:line="240" w:lineRule="auto"/>
            </w:pPr>
            <w:r w:rsidRPr="00901681">
              <w:t xml:space="preserve">Disponibilità finanziaria </w:t>
            </w:r>
            <w:r>
              <w:t>e</w:t>
            </w:r>
            <w:r w:rsidRPr="00901681">
              <w:t>uro</w:t>
            </w:r>
            <w:r w:rsidR="007B26F8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7C30D7">
              <w:rPr>
                <w:rFonts w:cs="Arial"/>
                <w:color w:val="000000"/>
                <w:shd w:val="clear" w:color="auto" w:fill="FFFFFF"/>
              </w:rPr>
              <w:t>13.000</w:t>
            </w:r>
            <w:r w:rsidR="00BF48DE">
              <w:rPr>
                <w:rFonts w:cs="Arial"/>
                <w:color w:val="000000"/>
                <w:shd w:val="clear" w:color="auto" w:fill="FFFFFF"/>
              </w:rPr>
              <w:t>.000</w:t>
            </w:r>
            <w:r w:rsidR="008F2379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F96D67" w:rsidRPr="00F96D67" w14:paraId="07D9D82D" w14:textId="77777777" w:rsidTr="00AD1576">
        <w:trPr>
          <w:trHeight w:val="6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1CA2105F" w14:textId="77777777" w:rsidR="00735C65" w:rsidRPr="00CC678F" w:rsidRDefault="00F96D67" w:rsidP="00C33CA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Beneficiario (tipo di impresa, settore, area geografica)</w:t>
            </w:r>
          </w:p>
        </w:tc>
        <w:tc>
          <w:tcPr>
            <w:tcW w:w="6946" w:type="dxa"/>
            <w:shd w:val="clear" w:color="000000" w:fill="auto"/>
          </w:tcPr>
          <w:p w14:paraId="105AD63F" w14:textId="77777777" w:rsidR="00F96D67" w:rsidRPr="00CC678F" w:rsidRDefault="005C2B07" w:rsidP="00F96D67">
            <w:pPr>
              <w:spacing w:after="0" w:line="240" w:lineRule="auto"/>
            </w:pPr>
            <w:r w:rsidRPr="00CC678F">
              <w:t>PMI aventi sede legale e operativa in Italia.</w:t>
            </w:r>
          </w:p>
        </w:tc>
      </w:tr>
      <w:tr w:rsidR="00F96D67" w:rsidRPr="00F96D67" w14:paraId="6463B3D7" w14:textId="77777777" w:rsidTr="00AD1576">
        <w:trPr>
          <w:trHeight w:val="9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4B46ED0C" w14:textId="77777777" w:rsidR="00735C65" w:rsidRPr="00CC678F" w:rsidRDefault="00F96D67" w:rsidP="00C33CA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Tipo di agevolazione (finanziamenti agevolati, c/capitale, c/impianti, c/interessi, ecc.)</w:t>
            </w:r>
          </w:p>
        </w:tc>
        <w:tc>
          <w:tcPr>
            <w:tcW w:w="6946" w:type="dxa"/>
            <w:shd w:val="clear" w:color="000000" w:fill="auto"/>
          </w:tcPr>
          <w:p w14:paraId="7B00AFC3" w14:textId="77777777" w:rsidR="00F96D67" w:rsidRPr="00CC678F" w:rsidRDefault="005C2B07" w:rsidP="007B26F8">
            <w:pPr>
              <w:spacing w:after="0" w:line="240" w:lineRule="auto"/>
            </w:pPr>
            <w:r w:rsidRPr="00CC678F">
              <w:t xml:space="preserve">Contributo in conto capitale in misura massima </w:t>
            </w:r>
            <w:r w:rsidR="007B26F8">
              <w:t>dell</w:t>
            </w:r>
            <w:r w:rsidRPr="00CC678F">
              <w:t>’80% delle spese ammissibili.</w:t>
            </w:r>
          </w:p>
        </w:tc>
      </w:tr>
      <w:tr w:rsidR="007C30D7" w:rsidRPr="00F96D67" w14:paraId="1F39F63A" w14:textId="77777777" w:rsidTr="00AD1576">
        <w:trPr>
          <w:trHeight w:val="900"/>
        </w:trPr>
        <w:tc>
          <w:tcPr>
            <w:tcW w:w="2567" w:type="dxa"/>
            <w:shd w:val="clear" w:color="000000" w:fill="auto"/>
            <w:vAlign w:val="center"/>
          </w:tcPr>
          <w:p w14:paraId="60E4160F" w14:textId="77777777" w:rsidR="007C30D7" w:rsidRPr="00CC678F" w:rsidRDefault="007C30D7" w:rsidP="007C30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Entità dell'agevolazione</w:t>
            </w:r>
          </w:p>
          <w:p w14:paraId="08A34943" w14:textId="77777777" w:rsidR="007C30D7" w:rsidRPr="00CC678F" w:rsidRDefault="007C30D7" w:rsidP="00C33CA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3C1F6CA9" w14:textId="77777777" w:rsidR="007C30D7" w:rsidRPr="008B19BB" w:rsidRDefault="007C30D7" w:rsidP="007C30D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  <w:r w:rsidRPr="008B19BB">
              <w:rPr>
                <w:rFonts w:eastAsia="Times New Roman" w:cs="Arial"/>
                <w:lang w:eastAsia="it-IT"/>
              </w:rPr>
              <w:t>Importo massimo dell’agevolazione:</w:t>
            </w:r>
          </w:p>
          <w:p w14:paraId="1C986112" w14:textId="77777777" w:rsidR="007C30D7" w:rsidRPr="008B19BB" w:rsidRDefault="007C30D7" w:rsidP="007C30D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  <w:r w:rsidRPr="008B19BB">
              <w:rPr>
                <w:rFonts w:eastAsia="Times New Roman" w:cs="Arial"/>
                <w:lang w:eastAsia="it-IT"/>
              </w:rPr>
              <w:t>Fase 1, euro </w:t>
            </w:r>
            <w:r w:rsidRPr="008B19BB">
              <w:rPr>
                <w:rFonts w:eastAsia="Times New Roman" w:cs="Arial"/>
                <w:b/>
                <w:bCs/>
                <w:lang w:eastAsia="it-IT"/>
              </w:rPr>
              <w:t>65.000,00</w:t>
            </w:r>
            <w:r w:rsidRPr="008B19BB">
              <w:rPr>
                <w:rFonts w:eastAsia="Times New Roman" w:cs="Arial"/>
                <w:lang w:eastAsia="it-IT"/>
              </w:rPr>
              <w:t>.</w:t>
            </w:r>
          </w:p>
          <w:p w14:paraId="1CD0A291" w14:textId="32FAF4C0" w:rsidR="007C30D7" w:rsidRPr="008B19BB" w:rsidRDefault="007C30D7" w:rsidP="007C30D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  <w:r w:rsidRPr="008B19BB">
              <w:rPr>
                <w:rFonts w:eastAsia="Times New Roman" w:cs="Arial"/>
                <w:lang w:eastAsia="it-IT"/>
              </w:rPr>
              <w:t>Fase 2, euro </w:t>
            </w:r>
            <w:r w:rsidRPr="008B19BB">
              <w:rPr>
                <w:rFonts w:eastAsia="Times New Roman" w:cs="Arial"/>
                <w:b/>
                <w:bCs/>
                <w:lang w:eastAsia="it-IT"/>
              </w:rPr>
              <w:t>1</w:t>
            </w:r>
            <w:r>
              <w:rPr>
                <w:rFonts w:eastAsia="Times New Roman" w:cs="Arial"/>
                <w:b/>
                <w:bCs/>
                <w:lang w:eastAsia="it-IT"/>
              </w:rPr>
              <w:t>0</w:t>
            </w:r>
            <w:r w:rsidRPr="008B19BB">
              <w:rPr>
                <w:rFonts w:eastAsia="Times New Roman" w:cs="Arial"/>
                <w:b/>
                <w:bCs/>
                <w:lang w:eastAsia="it-IT"/>
              </w:rPr>
              <w:t>.000,00</w:t>
            </w:r>
            <w:r w:rsidRPr="008B19BB">
              <w:rPr>
                <w:rFonts w:eastAsia="Times New Roman" w:cs="Arial"/>
                <w:lang w:eastAsia="it-IT"/>
              </w:rPr>
              <w:t>.</w:t>
            </w:r>
          </w:p>
          <w:p w14:paraId="0AF962E8" w14:textId="77777777" w:rsidR="007C30D7" w:rsidRPr="008B19BB" w:rsidRDefault="007C30D7" w:rsidP="007C30D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14:paraId="7B3E4715" w14:textId="023F6F93" w:rsidR="007C30D7" w:rsidRPr="00CC678F" w:rsidRDefault="007C30D7" w:rsidP="007C30D7">
            <w:pPr>
              <w:spacing w:after="0" w:line="240" w:lineRule="auto"/>
            </w:pPr>
            <w:r w:rsidRPr="008B19BB">
              <w:rPr>
                <w:rFonts w:eastAsia="Times New Roman" w:cs="Arial"/>
                <w:lang w:eastAsia="it-IT"/>
              </w:rPr>
              <w:t xml:space="preserve">Le imprese interessate possono presentare </w:t>
            </w:r>
            <w:r>
              <w:rPr>
                <w:rFonts w:eastAsia="Times New Roman" w:cs="Arial"/>
                <w:lang w:eastAsia="it-IT"/>
              </w:rPr>
              <w:t xml:space="preserve">una sola </w:t>
            </w:r>
            <w:r w:rsidRPr="008B19BB">
              <w:rPr>
                <w:rFonts w:eastAsia="Times New Roman" w:cs="Arial"/>
                <w:lang w:eastAsia="it-IT"/>
              </w:rPr>
              <w:t>richiest</w:t>
            </w:r>
            <w:r>
              <w:rPr>
                <w:rFonts w:eastAsia="Times New Roman" w:cs="Arial"/>
                <w:lang w:eastAsia="it-IT"/>
              </w:rPr>
              <w:t>a</w:t>
            </w:r>
            <w:r w:rsidRPr="008B19BB">
              <w:rPr>
                <w:rFonts w:eastAsia="Times New Roman" w:cs="Arial"/>
                <w:lang w:eastAsia="it-IT"/>
              </w:rPr>
              <w:t xml:space="preserve"> di agevolazione avent</w:t>
            </w:r>
            <w:r>
              <w:rPr>
                <w:rFonts w:eastAsia="Times New Roman" w:cs="Arial"/>
                <w:lang w:eastAsia="it-IT"/>
              </w:rPr>
              <w:t>e</w:t>
            </w:r>
            <w:r w:rsidRPr="008B19BB">
              <w:rPr>
                <w:rFonts w:eastAsia="Times New Roman" w:cs="Arial"/>
                <w:lang w:eastAsia="it-IT"/>
              </w:rPr>
              <w:t xml:space="preserve"> ad oggetto un disegno/modello registrato (singolo o multiplo).</w:t>
            </w:r>
          </w:p>
        </w:tc>
      </w:tr>
      <w:tr w:rsidR="007C30D7" w:rsidRPr="00F96D67" w14:paraId="7C08DEB2" w14:textId="77777777" w:rsidTr="00AD1576">
        <w:trPr>
          <w:trHeight w:val="900"/>
        </w:trPr>
        <w:tc>
          <w:tcPr>
            <w:tcW w:w="2567" w:type="dxa"/>
            <w:shd w:val="clear" w:color="000000" w:fill="auto"/>
            <w:vAlign w:val="center"/>
          </w:tcPr>
          <w:p w14:paraId="12D9C4C5" w14:textId="77777777" w:rsidR="007C30D7" w:rsidRPr="00CC678F" w:rsidRDefault="007C30D7" w:rsidP="007C30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Requisiti / condizioni</w:t>
            </w:r>
          </w:p>
          <w:p w14:paraId="0DC15041" w14:textId="77777777" w:rsidR="007C30D7" w:rsidRPr="00CC678F" w:rsidRDefault="007C30D7" w:rsidP="00C33CA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4C308270" w14:textId="5EB46F7C" w:rsidR="007C30D7" w:rsidRPr="007C30D7" w:rsidRDefault="007C30D7" w:rsidP="007B26F8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C30D7">
              <w:rPr>
                <w:rFonts w:eastAsia="Times New Roman" w:cs="Arial"/>
                <w:lang w:eastAsia="it-IT"/>
              </w:rPr>
              <w:t>Possono richiedere l’agevolazione le micro, piccole e medie imprese, con sede legale e operativa in Italia, che presentino un progetto per la valorizzazione di un disegno/modello singolo o di uno o più disegni/modelli</w:t>
            </w:r>
            <w:r w:rsidR="007C0716">
              <w:rPr>
                <w:rFonts w:eastAsia="Times New Roman" w:cs="Arial"/>
                <w:lang w:eastAsia="it-IT"/>
              </w:rPr>
              <w:t>,</w:t>
            </w:r>
            <w:r w:rsidRPr="007C30D7">
              <w:rPr>
                <w:rFonts w:eastAsia="Times New Roman" w:cs="Arial"/>
                <w:lang w:eastAsia="it-IT"/>
              </w:rPr>
              <w:t xml:space="preserve"> appartenenti al medesimo deposito multiplo</w:t>
            </w:r>
            <w:r w:rsidR="007C0716">
              <w:rPr>
                <w:rFonts w:eastAsia="Times New Roman" w:cs="Arial"/>
                <w:lang w:eastAsia="it-IT"/>
              </w:rPr>
              <w:t>,</w:t>
            </w:r>
            <w:r w:rsidRPr="007C30D7">
              <w:rPr>
                <w:rFonts w:eastAsia="Times New Roman" w:cs="Arial"/>
                <w:lang w:eastAsia="it-IT"/>
              </w:rPr>
              <w:t xml:space="preserve"> registrati - presso qualsiasi ufficio nazionale o regionale di proprietà intellettuale/industriale - a decorrere</w:t>
            </w:r>
            <w:r>
              <w:rPr>
                <w:rFonts w:eastAsia="Times New Roman" w:cs="Arial"/>
                <w:lang w:eastAsia="it-IT"/>
              </w:rPr>
              <w:t xml:space="preserve"> </w:t>
            </w:r>
            <w:r w:rsidRPr="007C30D7">
              <w:rPr>
                <w:rFonts w:eastAsia="Times New Roman"/>
                <w:b/>
                <w:bCs/>
                <w:lang w:eastAsia="it-IT"/>
              </w:rPr>
              <w:t>dal 1° gennaio 2018</w:t>
            </w:r>
            <w:r w:rsidRPr="007C30D7">
              <w:rPr>
                <w:rFonts w:eastAsia="Times New Roman" w:cs="Arial"/>
                <w:lang w:eastAsia="it-IT"/>
              </w:rPr>
              <w:t xml:space="preserve"> e di </w:t>
            </w:r>
            <w:r w:rsidR="007C0716">
              <w:rPr>
                <w:rFonts w:eastAsia="Times New Roman" w:cs="Arial"/>
                <w:lang w:eastAsia="it-IT"/>
              </w:rPr>
              <w:t>cui siano</w:t>
            </w:r>
            <w:r w:rsidRPr="007C30D7">
              <w:rPr>
                <w:rFonts w:eastAsia="Times New Roman" w:cs="Arial"/>
                <w:lang w:eastAsia="it-IT"/>
              </w:rPr>
              <w:t xml:space="preserve"> titolar</w:t>
            </w:r>
            <w:r w:rsidR="007C0716">
              <w:rPr>
                <w:rFonts w:eastAsia="Times New Roman" w:cs="Arial"/>
                <w:lang w:eastAsia="it-IT"/>
              </w:rPr>
              <w:t>i</w:t>
            </w:r>
            <w:r w:rsidRPr="007C30D7">
              <w:rPr>
                <w:rFonts w:eastAsia="Times New Roman" w:cs="Arial"/>
                <w:lang w:eastAsia="it-IT"/>
              </w:rPr>
              <w:t>.</w:t>
            </w:r>
          </w:p>
        </w:tc>
      </w:tr>
      <w:tr w:rsidR="007C30D7" w:rsidRPr="00F96D67" w14:paraId="0370703D" w14:textId="77777777" w:rsidTr="00AD1576">
        <w:trPr>
          <w:trHeight w:val="900"/>
        </w:trPr>
        <w:tc>
          <w:tcPr>
            <w:tcW w:w="2567" w:type="dxa"/>
            <w:shd w:val="clear" w:color="000000" w:fill="auto"/>
            <w:vAlign w:val="center"/>
          </w:tcPr>
          <w:p w14:paraId="6E96603E" w14:textId="77777777" w:rsidR="007C30D7" w:rsidRPr="00CC678F" w:rsidRDefault="007C30D7" w:rsidP="007C30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Modalità di accesso</w:t>
            </w:r>
          </w:p>
          <w:p w14:paraId="258FF811" w14:textId="77777777" w:rsidR="007C30D7" w:rsidRPr="00CC678F" w:rsidRDefault="007C30D7" w:rsidP="00C33CA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41EDE552" w14:textId="77777777" w:rsidR="007C30D7" w:rsidRPr="008B19BB" w:rsidRDefault="007C30D7" w:rsidP="007C30D7">
            <w:pPr>
              <w:spacing w:after="0" w:line="240" w:lineRule="auto"/>
              <w:rPr>
                <w:b/>
              </w:rPr>
            </w:pPr>
            <w:r w:rsidRPr="008B19BB">
              <w:rPr>
                <w:b/>
              </w:rPr>
              <w:t>Procedura valutativa a sportello</w:t>
            </w:r>
          </w:p>
          <w:p w14:paraId="5E834CD6" w14:textId="77777777" w:rsidR="007C30D7" w:rsidRPr="008B19BB" w:rsidRDefault="007C30D7" w:rsidP="007C30D7">
            <w:pPr>
              <w:spacing w:after="0" w:line="240" w:lineRule="auto"/>
              <w:jc w:val="both"/>
            </w:pPr>
            <w:r w:rsidRPr="008B19BB">
              <w:t>Presentazione della domanda:</w:t>
            </w:r>
          </w:p>
          <w:p w14:paraId="3A43A58C" w14:textId="2FE3F6C1" w:rsidR="007C30D7" w:rsidRDefault="007C30D7" w:rsidP="007C30D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B19BB">
              <w:t xml:space="preserve">Prenotazione di un protocollo on line attraverso la compilazione del </w:t>
            </w:r>
            <w:proofErr w:type="spellStart"/>
            <w:r w:rsidRPr="008B19BB">
              <w:t>form</w:t>
            </w:r>
            <w:proofErr w:type="spellEnd"/>
            <w:r w:rsidRPr="008B19BB">
              <w:t xml:space="preserve"> sul sito di progetto </w:t>
            </w:r>
            <w:r w:rsidRPr="00AD1576">
              <w:t>www.disegnipiu4.it</w:t>
            </w:r>
            <w:r w:rsidRPr="008B19BB">
              <w:t>.</w:t>
            </w:r>
          </w:p>
          <w:p w14:paraId="1F2C5974" w14:textId="1A907201" w:rsidR="007C30D7" w:rsidRPr="00CC678F" w:rsidRDefault="007C30D7" w:rsidP="007C30D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B19BB">
              <w:t xml:space="preserve">Invio della domanda e dei relativi allegati in PDF entro </w:t>
            </w:r>
            <w:r w:rsidRPr="008B19BB">
              <w:rPr>
                <w:b/>
                <w:bCs/>
              </w:rPr>
              <w:t xml:space="preserve">5 giorni </w:t>
            </w:r>
            <w:r w:rsidRPr="008B19BB">
              <w:t xml:space="preserve">dalla data del protocollo on line assegnato, </w:t>
            </w:r>
            <w:r w:rsidRPr="008B19BB">
              <w:rPr>
                <w:b/>
                <w:bCs/>
              </w:rPr>
              <w:t xml:space="preserve">esclusivamente </w:t>
            </w:r>
            <w:r w:rsidRPr="008B19BB">
              <w:t>attraverso Posta Elettronica certificata (PEC) all’indirizzo: disegnipiu</w:t>
            </w:r>
            <w:r>
              <w:t>4</w:t>
            </w:r>
            <w:r w:rsidRPr="008B19BB">
              <w:t>@legalmail.it.</w:t>
            </w:r>
          </w:p>
        </w:tc>
      </w:tr>
      <w:tr w:rsidR="00F96D67" w:rsidRPr="00F96D67" w14:paraId="0A5A7B91" w14:textId="77777777" w:rsidTr="00AD1576">
        <w:trPr>
          <w:trHeight w:val="3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5ABBE335" w14:textId="77777777" w:rsidR="00F96D67" w:rsidRPr="00CC678F" w:rsidRDefault="00F96D67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Gestore</w:t>
            </w:r>
          </w:p>
          <w:p w14:paraId="75084A08" w14:textId="77777777" w:rsidR="00735C65" w:rsidRPr="00CC678F" w:rsidRDefault="00735C65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5A0D16AE" w14:textId="77777777" w:rsidR="00F96D67" w:rsidRDefault="00822A5A" w:rsidP="00F96D67">
            <w:pPr>
              <w:spacing w:after="0" w:line="240" w:lineRule="auto"/>
            </w:pPr>
            <w:r w:rsidRPr="00CC678F">
              <w:t>Unioncamere</w:t>
            </w:r>
          </w:p>
          <w:p w14:paraId="432C0221" w14:textId="17D98C83" w:rsidR="00BF3A65" w:rsidRPr="00CC678F" w:rsidRDefault="00BF3A65" w:rsidP="008F2379">
            <w:pPr>
              <w:spacing w:after="0" w:line="240" w:lineRule="auto"/>
            </w:pPr>
            <w:r>
              <w:t>(</w:t>
            </w:r>
            <w:r w:rsidRPr="00901681">
              <w:t>Convenzion</w:t>
            </w:r>
            <w:r w:rsidR="008F2379">
              <w:t>e</w:t>
            </w:r>
            <w:r w:rsidRPr="00901681">
              <w:t xml:space="preserve"> </w:t>
            </w:r>
            <w:r>
              <w:t>MISE</w:t>
            </w:r>
            <w:r w:rsidRPr="00901681">
              <w:t xml:space="preserve">-UIBM e Unioncamere </w:t>
            </w:r>
            <w:r>
              <w:t xml:space="preserve">del </w:t>
            </w:r>
            <w:r w:rsidR="008F2379">
              <w:t>24 maggio 2018</w:t>
            </w:r>
            <w:r w:rsidR="007C30D7">
              <w:t xml:space="preserve"> e del 21</w:t>
            </w:r>
            <w:r w:rsidR="00BA4298">
              <w:t xml:space="preserve"> giugno </w:t>
            </w:r>
            <w:r w:rsidR="007C30D7">
              <w:t>2019</w:t>
            </w:r>
            <w:r>
              <w:t>)</w:t>
            </w:r>
          </w:p>
        </w:tc>
      </w:tr>
      <w:tr w:rsidR="00F96D67" w:rsidRPr="00F96D67" w14:paraId="78809B38" w14:textId="77777777" w:rsidTr="00AD1576">
        <w:trPr>
          <w:trHeight w:val="3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4C431968" w14:textId="77777777" w:rsidR="00F96D67" w:rsidRPr="00CC678F" w:rsidRDefault="00F96D67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Link web</w:t>
            </w:r>
          </w:p>
          <w:p w14:paraId="4532794E" w14:textId="77777777" w:rsidR="00735C65" w:rsidRPr="00CC678F" w:rsidRDefault="00735C65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3C648CF6" w14:textId="1223A728" w:rsidR="00F96D67" w:rsidRPr="00CC678F" w:rsidRDefault="008F2379" w:rsidP="008F2379">
            <w:pPr>
              <w:spacing w:after="0" w:line="240" w:lineRule="auto"/>
            </w:pPr>
            <w:r w:rsidRPr="008F2379">
              <w:t>www.disegnipiu4.it</w:t>
            </w:r>
          </w:p>
        </w:tc>
      </w:tr>
      <w:tr w:rsidR="00F96D67" w:rsidRPr="00F96D67" w14:paraId="692A1E36" w14:textId="77777777" w:rsidTr="00AD1576">
        <w:trPr>
          <w:trHeight w:val="600"/>
        </w:trPr>
        <w:tc>
          <w:tcPr>
            <w:tcW w:w="2567" w:type="dxa"/>
            <w:shd w:val="clear" w:color="000000" w:fill="auto"/>
            <w:vAlign w:val="center"/>
            <w:hideMark/>
          </w:tcPr>
          <w:p w14:paraId="78CFBC16" w14:textId="77777777" w:rsidR="00F96D67" w:rsidRPr="00CC678F" w:rsidRDefault="00F96D67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Stato della misura (attiva fino a…/ inattiva/ da rifinanziare/ </w:t>
            </w:r>
            <w:proofErr w:type="spellStart"/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ecc</w:t>
            </w:r>
            <w:proofErr w:type="spellEnd"/>
            <w:r w:rsidRPr="00CC678F">
              <w:rPr>
                <w:rFonts w:eastAsia="Times New Roman" w:cs="Times New Roman"/>
                <w:bCs/>
                <w:color w:val="000000"/>
                <w:lang w:eastAsia="it-IT"/>
              </w:rPr>
              <w:t>)</w:t>
            </w:r>
          </w:p>
          <w:p w14:paraId="546F84DD" w14:textId="77777777" w:rsidR="00735C65" w:rsidRPr="00CC678F" w:rsidRDefault="00735C65" w:rsidP="00F96D6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shd w:val="clear" w:color="000000" w:fill="auto"/>
          </w:tcPr>
          <w:p w14:paraId="5548E947" w14:textId="6E6EDFF2" w:rsidR="00F96D67" w:rsidRPr="00CC678F" w:rsidRDefault="007C30D7" w:rsidP="006F1054">
            <w:pPr>
              <w:spacing w:after="0" w:line="240" w:lineRule="auto"/>
            </w:pPr>
            <w:r>
              <w:t>Attiva, con possibilità di presentare domanda a partire dalle ore 9:00 del 27 febbraio 2020.</w:t>
            </w:r>
          </w:p>
        </w:tc>
      </w:tr>
    </w:tbl>
    <w:p w14:paraId="0FD5DA28" w14:textId="77777777" w:rsidR="00077030" w:rsidRDefault="00077030" w:rsidP="00F96D67">
      <w:pPr>
        <w:jc w:val="both"/>
      </w:pPr>
    </w:p>
    <w:sectPr w:rsidR="00077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3DF"/>
    <w:multiLevelType w:val="multilevel"/>
    <w:tmpl w:val="9DB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2F6C"/>
    <w:multiLevelType w:val="multilevel"/>
    <w:tmpl w:val="15F4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E0073"/>
    <w:multiLevelType w:val="multilevel"/>
    <w:tmpl w:val="D93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301CF"/>
    <w:multiLevelType w:val="multilevel"/>
    <w:tmpl w:val="3C0AA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A4848"/>
    <w:multiLevelType w:val="hybridMultilevel"/>
    <w:tmpl w:val="0F3E3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67"/>
    <w:rsid w:val="00077030"/>
    <w:rsid w:val="00163338"/>
    <w:rsid w:val="001B41AA"/>
    <w:rsid w:val="001C37E6"/>
    <w:rsid w:val="002D2B25"/>
    <w:rsid w:val="002F44F2"/>
    <w:rsid w:val="00351280"/>
    <w:rsid w:val="003618CE"/>
    <w:rsid w:val="0043578F"/>
    <w:rsid w:val="00462C59"/>
    <w:rsid w:val="004A5A6A"/>
    <w:rsid w:val="005C2B07"/>
    <w:rsid w:val="006059FA"/>
    <w:rsid w:val="006A1281"/>
    <w:rsid w:val="006F0939"/>
    <w:rsid w:val="006F1054"/>
    <w:rsid w:val="00735C65"/>
    <w:rsid w:val="00765CA0"/>
    <w:rsid w:val="007B26F8"/>
    <w:rsid w:val="007C0716"/>
    <w:rsid w:val="007C30D7"/>
    <w:rsid w:val="00822A5A"/>
    <w:rsid w:val="008E6B6F"/>
    <w:rsid w:val="008F2379"/>
    <w:rsid w:val="00934982"/>
    <w:rsid w:val="0096427E"/>
    <w:rsid w:val="00A21A1F"/>
    <w:rsid w:val="00AD1576"/>
    <w:rsid w:val="00BA4298"/>
    <w:rsid w:val="00BF1154"/>
    <w:rsid w:val="00BF3A65"/>
    <w:rsid w:val="00BF48DE"/>
    <w:rsid w:val="00C33CA8"/>
    <w:rsid w:val="00CC678F"/>
    <w:rsid w:val="00CD4236"/>
    <w:rsid w:val="00D12D04"/>
    <w:rsid w:val="00D955F5"/>
    <w:rsid w:val="00E500E4"/>
    <w:rsid w:val="00ED19ED"/>
    <w:rsid w:val="00F530A6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CCD"/>
  <w15:docId w15:val="{0A86208B-CBFB-44C6-A0AE-01A7CA79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B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B41A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B41AA"/>
    <w:rPr>
      <w:b/>
      <w:bCs/>
    </w:rPr>
  </w:style>
  <w:style w:type="paragraph" w:styleId="Paragrafoelenco">
    <w:name w:val="List Paragraph"/>
    <w:basedOn w:val="Normale"/>
    <w:uiPriority w:val="34"/>
    <w:qFormat/>
    <w:rsid w:val="005C2B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2A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F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Lecce</dc:creator>
  <cp:lastModifiedBy>Utente</cp:lastModifiedBy>
  <cp:revision>2</cp:revision>
  <dcterms:created xsi:type="dcterms:W3CDTF">2020-01-28T08:11:00Z</dcterms:created>
  <dcterms:modified xsi:type="dcterms:W3CDTF">2020-01-28T08:11:00Z</dcterms:modified>
</cp:coreProperties>
</file>