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C0" w:rsidRDefault="00452BC0" w:rsidP="00452BC0">
      <w:pPr>
        <w:pageBreakBefore/>
        <w:tabs>
          <w:tab w:val="right" w:pos="8787"/>
        </w:tabs>
        <w:spacing w:line="360" w:lineRule="auto"/>
        <w:ind w:right="72"/>
        <w:rPr>
          <w:b/>
          <w:bCs/>
        </w:rPr>
      </w:pPr>
      <w:r>
        <w:rPr>
          <w:noProof/>
          <w:lang w:eastAsia="it-IT" w:bidi="ar-SA"/>
        </w:rPr>
        <w:drawing>
          <wp:inline distT="0" distB="0" distL="0" distR="0">
            <wp:extent cx="606742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298" r="-7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C0" w:rsidRDefault="00452BC0" w:rsidP="00452BC0">
      <w:pPr>
        <w:jc w:val="center"/>
        <w:rPr>
          <w:b/>
          <w:color w:val="808080"/>
        </w:rPr>
      </w:pPr>
      <w:r>
        <w:tab/>
      </w:r>
      <w:hyperlink r:id="rId5" w:history="1">
        <w:r w:rsidRPr="009C004D">
          <w:rPr>
            <w:rStyle w:val="Collegamentoipertestuale"/>
            <w:b/>
          </w:rPr>
          <w:t>www.regione.umbria.it/istruzione</w:t>
        </w:r>
      </w:hyperlink>
    </w:p>
    <w:p w:rsidR="00452BC0" w:rsidRDefault="00452BC0" w:rsidP="00452BC0">
      <w:pPr>
        <w:jc w:val="center"/>
        <w:rPr>
          <w:b/>
          <w:color w:val="808080"/>
        </w:rPr>
      </w:pPr>
    </w:p>
    <w:p w:rsidR="00AC02DB" w:rsidRDefault="00452BC0" w:rsidP="00AC02DB">
      <w:pPr>
        <w:jc w:val="left"/>
        <w:rPr>
          <w:b/>
          <w:bCs/>
        </w:rPr>
      </w:pPr>
      <w:r>
        <w:rPr>
          <w:b/>
          <w:bCs/>
        </w:rPr>
        <w:t xml:space="preserve">ALLEGATO </w:t>
      </w:r>
      <w:r w:rsidR="00B75B27">
        <w:rPr>
          <w:b/>
          <w:bCs/>
        </w:rPr>
        <w:t>2</w:t>
      </w:r>
      <w:r>
        <w:rPr>
          <w:b/>
          <w:bCs/>
        </w:rPr>
        <w:t xml:space="preserve"> – FORMULARIO DI PROGETTO</w:t>
      </w:r>
    </w:p>
    <w:p w:rsidR="00AC02DB" w:rsidRDefault="00AC02DB" w:rsidP="00AC02DB">
      <w:pPr>
        <w:jc w:val="left"/>
        <w:rPr>
          <w:b/>
          <w:bCs/>
        </w:rPr>
      </w:pPr>
    </w:p>
    <w:p w:rsidR="00452BC0" w:rsidRDefault="00452BC0" w:rsidP="00AC02DB">
      <w:pPr>
        <w:jc w:val="left"/>
      </w:pPr>
      <w:bookmarkStart w:id="0" w:name="_GoBack"/>
      <w:bookmarkEnd w:id="0"/>
      <w:r>
        <w:rPr>
          <w:b/>
          <w:bCs/>
          <w:color w:val="CE181E"/>
          <w:sz w:val="24"/>
          <w:szCs w:val="24"/>
        </w:rPr>
        <w:t>SEZIONE C – CARATTERISTICHE DEL PROGETTO DI RICERCA PER CUI L’ASSEGNO DI RICERCA</w:t>
      </w:r>
    </w:p>
    <w:p w:rsidR="00452BC0" w:rsidRDefault="00452BC0" w:rsidP="00452BC0">
      <w:pPr>
        <w:pStyle w:val="Testonotaapidipagina"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t xml:space="preserve">È RICHIESTO 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 xml:space="preserve">La sezione è da compilare per ogni singolo progetto di ricerca oggetto di richiesta di assegno e, come tale, soggetto a valutazione di ammissibilità e selezione, al fine della formazione della graduatoria di cui all’art. 10 dell’Avviso. </w:t>
      </w:r>
      <w:r>
        <w:rPr>
          <w:b/>
          <w:bCs/>
          <w:i/>
          <w:iCs/>
          <w:sz w:val="21"/>
          <w:szCs w:val="21"/>
        </w:rPr>
        <w:t>Si ricorda che ogni progetto di ricerca è relativo ad un solo assegno.</w:t>
      </w:r>
      <w:r>
        <w:rPr>
          <w:i/>
          <w:iCs/>
          <w:sz w:val="21"/>
          <w:szCs w:val="21"/>
        </w:rPr>
        <w:t xml:space="preserve"> I Dipartimenti/Centri di ricerca interessati a più assegni, nel rispetto del vincolo numerico di cui all’art.6 dell’Avviso, devono compilare una Sezione C, per tutte le informazioni in essa richieste, per ogni assegni richiesto.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C1. - CARATTERISTICHE DEL DIPARTIMENTO/CENTRO DI RICERCA RICHIEDENTE ASSEGNO DI RICERCA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1  Dipartimento</w:t>
      </w:r>
      <w:proofErr w:type="gramEnd"/>
      <w:r>
        <w:rPr>
          <w:b/>
          <w:bCs/>
          <w:sz w:val="21"/>
          <w:szCs w:val="21"/>
        </w:rPr>
        <w:t>/Centro di ricerca universitario richiedente l’assegno di ricerca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2  Numerosità</w:t>
      </w:r>
      <w:proofErr w:type="gramEnd"/>
      <w:r>
        <w:rPr>
          <w:b/>
          <w:bCs/>
          <w:sz w:val="21"/>
          <w:szCs w:val="21"/>
        </w:rPr>
        <w:t xml:space="preserve"> assoluta del personale docente del Dipartimento/Centro di ricerca al 31/12/2017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3  Valore</w:t>
      </w:r>
      <w:proofErr w:type="gramEnd"/>
      <w:r>
        <w:rPr>
          <w:b/>
          <w:bCs/>
          <w:sz w:val="21"/>
          <w:szCs w:val="21"/>
        </w:rPr>
        <w:t xml:space="preserve"> dell’Indicatore Standardizzato di Performance Dipartimentale</w:t>
      </w:r>
    </w:p>
    <w:p w:rsidR="00452BC0" w:rsidRDefault="00452BC0" w:rsidP="00452BC0">
      <w:pPr>
        <w:pStyle w:val="Corpotesto"/>
        <w:spacing w:after="0" w:line="240" w:lineRule="auto"/>
        <w:ind w:left="370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B.2 di cui all’art. 10 dell’Avviso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C2. - CARATTERISTICHE DEL PROGETTO DI RICERCA PER CUI È RICHIESTO L’ASSEGNO 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</w:t>
      </w:r>
      <w:proofErr w:type="gramStart"/>
      <w:r>
        <w:rPr>
          <w:b/>
          <w:bCs/>
          <w:sz w:val="21"/>
          <w:szCs w:val="21"/>
        </w:rPr>
        <w:t>4  Denominazione</w:t>
      </w:r>
      <w:proofErr w:type="gramEnd"/>
      <w:r>
        <w:rPr>
          <w:b/>
          <w:bCs/>
          <w:sz w:val="21"/>
          <w:szCs w:val="21"/>
        </w:rPr>
        <w:t xml:space="preserve"> del progetto di ricerca per cui è richiesto l’assegno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C.5 Responsabile scientifico del progetto di ricerca per cui è richiesto l’assegno</w:t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ind w:left="317"/>
      </w:pPr>
      <w:r>
        <w:rPr>
          <w:i/>
          <w:iCs/>
          <w:sz w:val="20"/>
          <w:szCs w:val="20"/>
        </w:rPr>
        <w:t>Nome e cognome, qualifica e ruolo nel Dipartimento/Centro di ricerca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lastRenderedPageBreak/>
        <w:t>C.6 Contatti del responsabile scientifico del progetto di ricerca per cui è richiesto l’assegno</w:t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>C.7 Ambiti di ricerca ex art. 7 dell’Avviso in cui si colloca l’assegno richiesto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sz w:val="21"/>
          <w:szCs w:val="21"/>
        </w:rPr>
        <w:t>Barrare uno o più ambiti di ricerca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</w:pPr>
      <w:r>
        <w:rPr>
          <w:b/>
          <w:bCs/>
          <w:i/>
          <w:iCs/>
          <w:sz w:val="21"/>
          <w:szCs w:val="21"/>
        </w:rPr>
        <w:t>C.7 A) Strategia Regionale di Specializzazione Intelligente (RIS3)</w:t>
      </w:r>
    </w:p>
    <w:p w:rsidR="00452BC0" w:rsidRDefault="00452BC0" w:rsidP="00452BC0"/>
    <w:tbl>
      <w:tblPr>
        <w:tblW w:w="0" w:type="auto"/>
        <w:tblInd w:w="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5546"/>
      </w:tblGrid>
      <w:tr w:rsidR="00452BC0" w:rsidTr="00375AE0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Area di specializzazione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Tecnologie abilitanti (KET)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Agroalimentare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ICT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Micro/nano elettronica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color w:val="000000"/>
                <w:sz w:val="20"/>
                <w:szCs w:val="20"/>
              </w:rPr>
              <w:t>[  ]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Biotecnologie </w:t>
            </w:r>
            <w:r>
              <w:rPr>
                <w:sz w:val="20"/>
                <w:szCs w:val="20"/>
              </w:rPr>
              <w:t>Industriali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</w:t>
            </w:r>
            <w:r>
              <w:rPr>
                <w:color w:val="000000"/>
                <w:sz w:val="20"/>
                <w:szCs w:val="20"/>
              </w:rPr>
              <w:t>Manifatturieri avanzati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Chimica verde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Energia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Materiali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Micro/nanoelettronica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ind w:left="317" w:hanging="317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Fabbrica intelligente, compresa l’industria aerospaziale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Micro/nanoelettronica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Sistemi manifatturieri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Fotonica, Materiali avanzati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Robotica e meccatronica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Scienze della vita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ICT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Biotecnologie industriali</w:t>
            </w:r>
          </w:p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Nanotecnologie</w:t>
            </w:r>
          </w:p>
        </w:tc>
      </w:tr>
    </w:tbl>
    <w:p w:rsidR="00452BC0" w:rsidRDefault="00452BC0" w:rsidP="00452BC0">
      <w:pPr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</w:pPr>
      <w:r>
        <w:rPr>
          <w:b/>
          <w:bCs/>
          <w:i/>
          <w:iCs/>
        </w:rPr>
        <w:t>C.7 B) Agenda digitale dell’Umbria</w:t>
      </w:r>
    </w:p>
    <w:p w:rsidR="00452BC0" w:rsidRDefault="00452BC0" w:rsidP="00452BC0"/>
    <w:tbl>
      <w:tblPr>
        <w:tblW w:w="0" w:type="auto"/>
        <w:tblInd w:w="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8"/>
      </w:tblGrid>
      <w:tr w:rsidR="00452BC0" w:rsidTr="00375AE0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Missione</w:t>
            </w:r>
          </w:p>
        </w:tc>
      </w:tr>
      <w:tr w:rsidR="00452BC0" w:rsidTr="00375AE0">
        <w:tc>
          <w:tcPr>
            <w:tcW w:w="9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Imprese ed integrazione delle tecnologie digitali</w:t>
            </w:r>
          </w:p>
        </w:tc>
      </w:tr>
      <w:tr w:rsidR="00452BC0" w:rsidTr="00375AE0">
        <w:tc>
          <w:tcPr>
            <w:tcW w:w="9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proofErr w:type="gramStart"/>
            <w:r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Territorio Smart e qualità della vita</w:t>
            </w:r>
          </w:p>
        </w:tc>
      </w:tr>
    </w:tbl>
    <w:p w:rsidR="00452BC0" w:rsidRDefault="00452BC0" w:rsidP="00452BC0">
      <w:pPr>
        <w:rPr>
          <w:b/>
          <w:bCs/>
          <w:i/>
          <w:iCs/>
        </w:rPr>
      </w:pPr>
    </w:p>
    <w:p w:rsidR="00546B3B" w:rsidRDefault="00546B3B" w:rsidP="00546B3B">
      <w:pPr>
        <w:ind w:left="317"/>
        <w:rPr>
          <w:b/>
          <w:bCs/>
          <w:i/>
          <w:iCs/>
        </w:rPr>
      </w:pPr>
      <w:r>
        <w:rPr>
          <w:b/>
          <w:bCs/>
          <w:i/>
          <w:iCs/>
        </w:rPr>
        <w:t>C.7 C</w:t>
      </w:r>
      <w:proofErr w:type="gramStart"/>
      <w:r>
        <w:rPr>
          <w:b/>
          <w:bCs/>
          <w:i/>
          <w:iCs/>
        </w:rPr>
        <w:t>)  Documento</w:t>
      </w:r>
      <w:proofErr w:type="gramEnd"/>
      <w:r>
        <w:rPr>
          <w:b/>
          <w:bCs/>
          <w:i/>
          <w:iCs/>
        </w:rPr>
        <w:t xml:space="preserve"> di Economia e Finanza Regionale DEFR 2018-2020</w:t>
      </w:r>
    </w:p>
    <w:p w:rsidR="00094FCB" w:rsidRDefault="00094FCB" w:rsidP="00546B3B">
      <w:pPr>
        <w:ind w:left="317"/>
        <w:rPr>
          <w:b/>
          <w:bCs/>
          <w:i/>
          <w:iCs/>
        </w:rPr>
      </w:pPr>
    </w:p>
    <w:p w:rsidR="00094FCB" w:rsidRDefault="00094FCB" w:rsidP="00094FCB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094FCB" w:rsidRDefault="00094FCB" w:rsidP="00094FCB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094FCB" w:rsidRDefault="00094FCB" w:rsidP="00094FCB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094FCB" w:rsidRDefault="00094FCB" w:rsidP="00094FCB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094FCB" w:rsidRDefault="00094FCB" w:rsidP="00094FCB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094FCB" w:rsidRDefault="00094FCB" w:rsidP="00094FCB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094FCB" w:rsidRDefault="00094FCB" w:rsidP="00094FCB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094FCB" w:rsidRDefault="00094FCB" w:rsidP="00546B3B">
      <w:pPr>
        <w:ind w:left="317"/>
      </w:pPr>
    </w:p>
    <w:p w:rsidR="00546B3B" w:rsidRDefault="00546B3B" w:rsidP="00546B3B"/>
    <w:p w:rsidR="00452BC0" w:rsidRDefault="00452BC0" w:rsidP="00452BC0"/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color w:val="000000"/>
          <w:sz w:val="21"/>
          <w:szCs w:val="21"/>
        </w:rPr>
        <w:t>C.8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Motivazione della pertinenza del progetto per cui è richiesto l’assegno, rispetto agli ambiti di ricerca sopra individuati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C.9 </w:t>
      </w:r>
      <w:r>
        <w:rPr>
          <w:b/>
          <w:bCs/>
          <w:color w:val="000000"/>
          <w:sz w:val="21"/>
          <w:szCs w:val="21"/>
        </w:rPr>
        <w:t>Contributo alle politiche europee, nazionali e regionali del progetto di ricerca per cui è richiesto l’assegno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i/>
          <w:iCs/>
          <w:color w:val="000000"/>
          <w:sz w:val="20"/>
          <w:szCs w:val="20"/>
        </w:rPr>
        <w:t>Con riferimento ai criteri di valutazione A.1, A.2 e A.3 di cui all’art. 10 dell’Avviso. Indicare anche eventuali relazioni con programmi di ricerca in essere.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C.10 </w:t>
      </w:r>
      <w:r>
        <w:rPr>
          <w:b/>
          <w:bCs/>
          <w:color w:val="000000"/>
          <w:sz w:val="21"/>
          <w:szCs w:val="21"/>
        </w:rPr>
        <w:t>Coerenza e contributo alle priorità trasversali dei fondi SIE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A.4 di cui all’art. 10 dell’Avviso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Finalità, obiettivi scientifici e tecnologici, impatti attesi del progetto di ricerca per cui è richiesto l’assegno, in generale e con specifico riferimento alla qualificazione in senso industriale delle attività di ricerca scientifica del Dipartimento/Centro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B.1 di cui all’art. 10 dell’Avviso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C3. - CARATTERISTICHE DEL </w:t>
      </w:r>
      <w:proofErr w:type="gramStart"/>
      <w:r>
        <w:rPr>
          <w:b/>
          <w:bCs/>
          <w:color w:val="1C3687"/>
          <w:sz w:val="21"/>
          <w:szCs w:val="21"/>
        </w:rPr>
        <w:t>PARTENARIATO  DI</w:t>
      </w:r>
      <w:proofErr w:type="gramEnd"/>
      <w:r>
        <w:rPr>
          <w:b/>
          <w:bCs/>
          <w:color w:val="1C3687"/>
          <w:sz w:val="21"/>
          <w:szCs w:val="21"/>
        </w:rPr>
        <w:t xml:space="preserve"> PROGETTO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C.12</w:t>
      </w:r>
      <w:r>
        <w:rPr>
          <w:b/>
          <w:color w:val="000000"/>
          <w:sz w:val="21"/>
          <w:szCs w:val="21"/>
        </w:rPr>
        <w:tab/>
        <w:t>Composizione e caratteristiche della partnership operativa con le imprese</w:t>
      </w:r>
    </w:p>
    <w:p w:rsidR="00452BC0" w:rsidRDefault="00452BC0" w:rsidP="00452BC0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al requisito di ammissibilità di cui all’art. 6 ed ai criteri di valutazione B.3 e B.4 di cui all’art. 10 dell’Avviso. Allegare obbligatoriamente, ai fini dell’ammissibilità, il protocollo di accordo fra Dipartimento/Centro di ricerca/Università ed impresa indicate, vigente alla data di presentazione della proposta di progetto e valido con riferimento all’intero periodo di realizzazione dello stesso.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rPr>
          <w:i/>
          <w:iCs/>
          <w:sz w:val="20"/>
          <w:szCs w:val="20"/>
        </w:rPr>
      </w:pPr>
    </w:p>
    <w:p w:rsidR="00452BC0" w:rsidRDefault="00452BC0" w:rsidP="00452BC0">
      <w:pPr>
        <w:tabs>
          <w:tab w:val="right" w:leader="underscore" w:pos="9632"/>
        </w:tabs>
      </w:pPr>
      <w:r>
        <w:rPr>
          <w:b/>
          <w:bCs/>
          <w:i/>
          <w:iCs/>
        </w:rPr>
        <w:t xml:space="preserve">C.12.A – Numero delle imprese costituenti la partnership operativa: </w:t>
      </w:r>
      <w:r>
        <w:rPr>
          <w:b/>
          <w:bCs/>
          <w:i/>
          <w:iCs/>
        </w:rPr>
        <w:tab/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i/>
          <w:iCs/>
          <w:sz w:val="21"/>
          <w:szCs w:val="21"/>
        </w:rPr>
      </w:pPr>
    </w:p>
    <w:p w:rsidR="00452BC0" w:rsidRDefault="00452BC0" w:rsidP="00452BC0">
      <w:pPr>
        <w:rPr>
          <w:i/>
          <w:iCs/>
          <w:sz w:val="21"/>
          <w:szCs w:val="21"/>
        </w:rPr>
      </w:pPr>
    </w:p>
    <w:p w:rsidR="00452BC0" w:rsidRDefault="00452BC0" w:rsidP="00452BC0">
      <w:r>
        <w:rPr>
          <w:b/>
          <w:bCs/>
          <w:i/>
          <w:iCs/>
        </w:rPr>
        <w:t>C.12 B – Coordinate delle imprese la partnership operativa</w:t>
      </w:r>
    </w:p>
    <w:p w:rsidR="00452BC0" w:rsidRDefault="00452BC0" w:rsidP="00452BC0">
      <w:pPr>
        <w:pStyle w:val="Corpotesto"/>
        <w:spacing w:after="0" w:line="240" w:lineRule="auto"/>
        <w:ind w:left="794"/>
      </w:pPr>
      <w:r>
        <w:rPr>
          <w:bCs/>
          <w:i/>
          <w:iCs/>
          <w:color w:val="000000"/>
          <w:sz w:val="20"/>
          <w:szCs w:val="20"/>
        </w:rPr>
        <w:t>Replicare le scheda per ogni impresa partner.</w:t>
      </w:r>
    </w:p>
    <w:p w:rsidR="00452BC0" w:rsidRDefault="00452BC0" w:rsidP="00452BC0">
      <w:pPr>
        <w:rPr>
          <w:b/>
          <w:bCs/>
          <w:i/>
          <w:iCs/>
        </w:rPr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b/>
          <w:bCs/>
          <w:i/>
          <w:iCs/>
        </w:rPr>
        <w:t>Impresa n. __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rPr>
          <w:b/>
          <w:bCs/>
        </w:rPr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Denominazione: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Forma giuridica: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ATECO 2007: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legale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operativa interessata dal progetto di ricerca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Referente per il progetto di ricerca: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Ruolo del referente nell’ambito dell’impresa: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452BC0" w:rsidRDefault="00452BC0" w:rsidP="00452BC0"/>
    <w:p w:rsidR="00452BC0" w:rsidRDefault="00452BC0" w:rsidP="00452BC0">
      <w:r>
        <w:rPr>
          <w:b/>
          <w:bCs/>
          <w:i/>
          <w:iCs/>
        </w:rPr>
        <w:t xml:space="preserve">C.12 C – Caratteristiche della partnership operativa </w:t>
      </w:r>
      <w:r>
        <w:rPr>
          <w:sz w:val="21"/>
          <w:szCs w:val="21"/>
        </w:rPr>
        <w:t>(per l’insieme dei partner di impresa)</w:t>
      </w:r>
    </w:p>
    <w:p w:rsidR="00452BC0" w:rsidRDefault="00452BC0" w:rsidP="00452BC0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ai criteri di valutazione B.3 e B.4 di cui all’art. 10 dell’Avviso.</w:t>
      </w:r>
    </w:p>
    <w:p w:rsidR="00452BC0" w:rsidRDefault="00452BC0" w:rsidP="00452BC0">
      <w:pPr>
        <w:spacing w:before="57"/>
      </w:pPr>
      <w:r>
        <w:rPr>
          <w:i/>
          <w:iCs/>
        </w:rPr>
        <w:t>Obiettivi comuni dell’attività di ricerca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Ruoli del Dipartimento/Centro di ricerca/Università nella partnership: realizzazione della ricerca ed utilizzo dei relativi risultati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Ruoli delle imprese nella partnership: realizzazione della ricerca ed utilizzo dei relativi risultati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Risorse poste a disposizione dalle imprese per la realizzazione del progetto di ricerca.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Modalità di governance del progetto di ricerca, in termini di ruoli, competenze e responsabilità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spacing w:before="57"/>
        <w:ind w:left="265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265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C.13</w:t>
      </w:r>
      <w:r>
        <w:rPr>
          <w:b/>
          <w:color w:val="000000"/>
          <w:sz w:val="21"/>
          <w:szCs w:val="21"/>
        </w:rPr>
        <w:tab/>
        <w:t>Caratteristiche e ruoli di eventuali altri soggetti partecipanti al</w:t>
      </w:r>
      <w:r>
        <w:rPr>
          <w:b/>
          <w:bCs/>
          <w:color w:val="000000"/>
          <w:sz w:val="21"/>
          <w:szCs w:val="21"/>
        </w:rPr>
        <w:t xml:space="preserve"> progetto per cui è richiesto l’assegno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B.5 di cui all’art. 10 dell’Avviso. Allegare idonea documentazione a comprova di quanto dichiarato.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C.14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 xml:space="preserve"> Azioni a supporto del trasferimento e della diffusione degli esiti del progetto sostenuto dall’assegno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B.6 di cui all’art. 10 dell’Avviso.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C4. - CARATTERISTICHE DELL’ASSEGNO DI RICERCA RICHIESTO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C.15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Requisiti di ammissione e selezione del destinatario finale dell’assegno di ricerca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  <w:t>Laurea ed altri titoli o condizioni richieste per l’ammissione; Criteri di selezione in sede di avviso pubblico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C.16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Azioni a sostegno delle pari opportunità rivolte all’assegnista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C.1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C.17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Organizzazione del progetto di ricerca e risorse poste a disposizione dell’assegnista da parte dell’Università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C.2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Presenza e caratteristiche di attività internazionali nell’ambito del progetto di ricerca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C.3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dell’assegnista nell’ambito del partenariato operativo di impresa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C.4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C.20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dell’assegnista a supporto di trasferimento e diffusione R&amp;ST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C.5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Azioni a supporto del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placement</w:t>
      </w:r>
      <w:proofErr w:type="spellEnd"/>
      <w:r>
        <w:rPr>
          <w:b/>
          <w:bCs/>
          <w:color w:val="000000"/>
          <w:sz w:val="21"/>
          <w:szCs w:val="21"/>
        </w:rPr>
        <w:t xml:space="preserve"> dell’assegnista, inclusi spin off e start-up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C.6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Cs/>
          <w:i/>
          <w:iCs/>
          <w:sz w:val="21"/>
          <w:szCs w:val="21"/>
        </w:rPr>
      </w:pPr>
    </w:p>
    <w:sectPr w:rsidR="00452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C0"/>
    <w:rsid w:val="00094FCB"/>
    <w:rsid w:val="003E3815"/>
    <w:rsid w:val="00452BC0"/>
    <w:rsid w:val="00546B3B"/>
    <w:rsid w:val="00AC02DB"/>
    <w:rsid w:val="00B75B27"/>
    <w:rsid w:val="00D4399A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C559-63C4-4107-801B-9139259E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BC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2BC0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452BC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52BC0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452BC0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2BC0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452BC0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52BC0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ntenutotabella">
    <w:name w:val="Contenuto tabella"/>
    <w:basedOn w:val="Normale"/>
    <w:rsid w:val="00452BC0"/>
    <w:pPr>
      <w:suppressLineNumbers/>
    </w:pPr>
  </w:style>
  <w:style w:type="paragraph" w:customStyle="1" w:styleId="Corpodeltesto21">
    <w:name w:val="Corpo del testo 21"/>
    <w:basedOn w:val="Normale"/>
    <w:rsid w:val="00452BC0"/>
    <w:pPr>
      <w:spacing w:line="360" w:lineRule="auto"/>
      <w:ind w:left="709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BC0"/>
    <w:rPr>
      <w:rFonts w:ascii="Tahoma" w:eastAsia="SimSun" w:hAnsi="Tahoma" w:cs="Tahoma"/>
      <w:kern w:val="2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umbria.it/istruzio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UniPG</cp:lastModifiedBy>
  <cp:revision>4</cp:revision>
  <dcterms:created xsi:type="dcterms:W3CDTF">2018-05-02T13:43:00Z</dcterms:created>
  <dcterms:modified xsi:type="dcterms:W3CDTF">2018-05-03T13:57:00Z</dcterms:modified>
</cp:coreProperties>
</file>