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28" w:rsidRDefault="00BF1F28" w:rsidP="00BF1F28">
      <w:pPr>
        <w:widowControl w:val="0"/>
        <w:tabs>
          <w:tab w:val="center" w:pos="4819"/>
        </w:tabs>
        <w:autoSpaceDE w:val="0"/>
        <w:autoSpaceDN w:val="0"/>
        <w:adjustRightInd w:val="0"/>
        <w:ind w:right="-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n. 2 al verbale 2</w:t>
      </w:r>
    </w:p>
    <w:p w:rsidR="00BF1F28" w:rsidRDefault="00BF1F28" w:rsidP="00BF1F28">
      <w:pPr>
        <w:widowControl w:val="0"/>
        <w:tabs>
          <w:tab w:val="center" w:pos="4819"/>
        </w:tabs>
        <w:autoSpaceDE w:val="0"/>
        <w:autoSpaceDN w:val="0"/>
        <w:adjustRightInd w:val="0"/>
        <w:ind w:right="-6"/>
        <w:rPr>
          <w:rFonts w:ascii="Arial" w:hAnsi="Arial" w:cs="Arial"/>
          <w:b/>
          <w:bCs/>
          <w:sz w:val="22"/>
          <w:szCs w:val="22"/>
        </w:rPr>
      </w:pPr>
    </w:p>
    <w:p w:rsidR="00BF1F28" w:rsidRDefault="00BF1F28" w:rsidP="00BF1F28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right="-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Selezione pubblica per l'ammissione a n. 5 posti per il Dottorato di ricerca in SCIENZE UMANE (DOTTORATO INTERNAZIONALE) (XXXV ciclo), con sede amministrativa presso l’Università degli Studi di Perugia, bandito con Decreto Rettorale n. 1344 del 10.6.2019 – avviso pubblicato sulla Gazzetta Ufficiale n. 46 del 11.06.2019</w:t>
      </w:r>
    </w:p>
    <w:p w:rsidR="00BF1F28" w:rsidRDefault="00BF1F28" w:rsidP="00BF1F28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bCs/>
          <w:sz w:val="22"/>
          <w:szCs w:val="22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AVVISO</w:t>
      </w: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Prospetto riepilogativo candidati ammessi al colloquio </w:t>
      </w: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254"/>
        <w:gridCol w:w="3254"/>
      </w:tblGrid>
      <w:tr w:rsidR="00BF1F28" w:rsidRPr="00411875" w:rsidTr="009835BE">
        <w:trPr>
          <w:trHeight w:val="57"/>
        </w:trPr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FC5F6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C5F65">
              <w:rPr>
                <w:rFonts w:ascii="Arial" w:hAnsi="Arial" w:cs="Arial"/>
                <w:b/>
                <w:bCs/>
                <w:sz w:val="22"/>
                <w:szCs w:val="22"/>
              </w:rPr>
              <w:t>Nome candidato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FC5F6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C5F65">
              <w:rPr>
                <w:rFonts w:ascii="Arial" w:hAnsi="Arial" w:cs="Arial"/>
                <w:b/>
                <w:bCs/>
                <w:sz w:val="22"/>
                <w:szCs w:val="22"/>
              </w:rPr>
              <w:t>Punteggio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NISTRI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TRINI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MARY ELISABETH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9/30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MARSILI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7/30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SCIERRI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IRENE DORA MARIA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D'AVANZO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IVANA BRIGIDA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3/30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939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939">
              <w:rPr>
                <w:rFonts w:cs="Calibri"/>
                <w:color w:val="000000"/>
                <w:sz w:val="22"/>
                <w:szCs w:val="22"/>
              </w:rPr>
              <w:t>LIANG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939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939">
              <w:rPr>
                <w:rFonts w:cs="Calibri"/>
                <w:color w:val="000000"/>
                <w:sz w:val="22"/>
                <w:szCs w:val="22"/>
              </w:rPr>
              <w:t>ZIQIN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939" w:rsidRDefault="00BF1F28" w:rsidP="009835B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1193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23/30 </w:t>
            </w:r>
            <w:r w:rsidRPr="004119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MILANI BARONI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DAIANA PAULA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CORALLINO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1/30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ISACCHI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VITO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DENTICO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9/30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MICELI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MARTINO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9/30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ANGELI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EDOARDO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BERTINELLI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DIEGO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CARDINALI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CAINERI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ELENA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D'AGOSTINO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MORENA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RUGHETTI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SPAMPINATO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ZANOBETTI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SILVERIO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8/30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CAPOCCHI RIBEIRO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MARIA ALICE DE FÁTIMA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7/30 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SLAVUTZKY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7/30 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DOMENELLA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CAMILLA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GENZANO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VITO ROCCO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GIZZI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PIANGERELLI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RIEFOLO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CARMEN FEDERICA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USUELLI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MARIANNA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ALMADORI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ERIKA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CASTAGNETTO ALESSIO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LEDDERUCCI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5/30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MELONARI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41187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411875">
              <w:rPr>
                <w:rFonts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41187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3398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5/30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BIANCHINI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Pr="00711DC5" w:rsidRDefault="00BF1F28" w:rsidP="009835B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BENENATI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VIRGINIA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BERTOZZI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BUCCHI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ELIANA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CIPOLLETTI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DELLA BOTTE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DELL'AMICO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SHADY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GIOVAGNONI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VIGNANDO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ENRICO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ABATE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AULETTA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BARBISAN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DANIELE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BUSÀ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CAPITANI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EUGENIO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CHECE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DIEGO MARIA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CLERICI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COLUCCI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ANNA LAURA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MASSULLO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PAGLIALUNGA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PUCCINELLI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SESSA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TRAMONTANO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VACCA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CELLAMARE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FANTELLI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FEDERICO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IANNELLO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PERNA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MERI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RIPAMONTI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ORIETTA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TIANYANG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VERDE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ANDREINI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LAMACCHIA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ALESSIO RAFFAELE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RAWASH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CERRETI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KARMAKAR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SHUBHAM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PIVETTA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CHANTAL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SPERANDEI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NICOLÒ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DEPRETIS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BEATRICE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MONINI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CERRETANI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SOCIAS VISCONTI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GUSTAVO JOSE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ESMAEILIKOLAHDOOZ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MAHSHID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711DC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CUI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WEIWEI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  <w:tr w:rsidR="00BF1F28" w:rsidRPr="00411875" w:rsidTr="009835BE">
        <w:trPr>
          <w:trHeight w:val="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HAMDAN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F28" w:rsidRPr="00711DC5" w:rsidRDefault="00BF1F28" w:rsidP="009835BE">
            <w:pPr>
              <w:rPr>
                <w:rFonts w:cs="Calibri"/>
                <w:color w:val="000000"/>
                <w:sz w:val="22"/>
                <w:szCs w:val="22"/>
              </w:rPr>
            </w:pPr>
            <w:r w:rsidRPr="00711DC5">
              <w:rPr>
                <w:rFonts w:cs="Calibri"/>
                <w:color w:val="000000"/>
                <w:sz w:val="22"/>
                <w:szCs w:val="22"/>
              </w:rPr>
              <w:t>HUDA ABDLATIF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F28" w:rsidRDefault="00BF1F28" w:rsidP="009835BE">
            <w:pPr>
              <w:jc w:val="center"/>
            </w:pPr>
            <w:r w:rsidRPr="0034138A">
              <w:rPr>
                <w:rFonts w:ascii="Arial" w:hAnsi="Arial" w:cs="Arial"/>
                <w:b/>
                <w:sz w:val="16"/>
                <w:szCs w:val="16"/>
              </w:rPr>
              <w:t>Non ammesso</w:t>
            </w:r>
          </w:p>
        </w:tc>
      </w:tr>
    </w:tbl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Perugia, 13/09/2019</w:t>
      </w: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both"/>
        <w:rPr>
          <w:rFonts w:ascii="Arial" w:hAnsi="Arial" w:cs="Arial"/>
          <w:sz w:val="22"/>
          <w:szCs w:val="22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jc w:val="right"/>
        <w:rPr>
          <w:rFonts w:ascii="Arial" w:hAnsi="Arial" w:cs="Arial"/>
          <w:sz w:val="22"/>
          <w:szCs w:val="22"/>
        </w:rPr>
      </w:pPr>
    </w:p>
    <w:p w:rsidR="00BF1F28" w:rsidRPr="002B2E13" w:rsidRDefault="00BF1F28" w:rsidP="00BF1F28">
      <w:pPr>
        <w:pStyle w:val="Corpotesto"/>
        <w:spacing w:line="360" w:lineRule="auto"/>
        <w:ind w:left="284" w:right="284"/>
        <w:rPr>
          <w:rFonts w:ascii="Arial" w:hAnsi="Arial" w:cs="Arial"/>
        </w:rPr>
      </w:pPr>
      <w:r w:rsidRPr="002B2E13">
        <w:rPr>
          <w:rFonts w:ascii="Arial" w:hAnsi="Arial" w:cs="Arial"/>
        </w:rPr>
        <w:t>LA COMMISSIONE</w:t>
      </w:r>
    </w:p>
    <w:p w:rsidR="00BF1F28" w:rsidRPr="002B2E13" w:rsidRDefault="00BF1F28" w:rsidP="00BF1F28">
      <w:pPr>
        <w:pStyle w:val="Corpotesto"/>
        <w:spacing w:line="360" w:lineRule="auto"/>
        <w:ind w:left="284" w:right="284"/>
        <w:rPr>
          <w:rFonts w:ascii="Arial" w:hAnsi="Arial" w:cs="Arial"/>
        </w:rPr>
      </w:pPr>
    </w:p>
    <w:p w:rsidR="00BF1F28" w:rsidRDefault="00BF1F28" w:rsidP="00BF1F28">
      <w:pPr>
        <w:widowControl w:val="0"/>
        <w:autoSpaceDE w:val="0"/>
        <w:autoSpaceDN w:val="0"/>
        <w:adjustRightInd w:val="0"/>
        <w:ind w:left="284" w:right="-6"/>
        <w:rPr>
          <w:rFonts w:ascii="Arial" w:hAnsi="Arial" w:cs="Arial"/>
          <w:sz w:val="22"/>
          <w:szCs w:val="22"/>
        </w:rPr>
      </w:pPr>
      <w:r w:rsidRPr="002B2E13">
        <w:rPr>
          <w:rFonts w:ascii="Arial" w:hAnsi="Arial" w:cs="Arial"/>
          <w:sz w:val="22"/>
          <w:szCs w:val="22"/>
        </w:rPr>
        <w:t xml:space="preserve">Prof. Massimiliano MARIANELLI </w:t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  <w:t>Presidente</w:t>
      </w:r>
      <w:r>
        <w:rPr>
          <w:rFonts w:ascii="Arial" w:hAnsi="Arial" w:cs="Arial"/>
          <w:sz w:val="22"/>
          <w:szCs w:val="22"/>
        </w:rPr>
        <w:tab/>
        <w:t>F.to</w:t>
      </w:r>
    </w:p>
    <w:p w:rsidR="00BF1F28" w:rsidRDefault="00BF1F28" w:rsidP="00BF1F28">
      <w:pPr>
        <w:ind w:left="284" w:right="284"/>
        <w:jc w:val="both"/>
        <w:rPr>
          <w:rFonts w:ascii="Arial" w:hAnsi="Arial" w:cs="Arial"/>
          <w:sz w:val="22"/>
          <w:szCs w:val="22"/>
        </w:rPr>
      </w:pPr>
      <w:r w:rsidRPr="002B2E13">
        <w:rPr>
          <w:rFonts w:ascii="Arial" w:hAnsi="Arial" w:cs="Arial"/>
          <w:sz w:val="22"/>
          <w:szCs w:val="22"/>
        </w:rPr>
        <w:t xml:space="preserve">Prof. Giovanni PIZZA </w:t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  <w:t>Membro</w:t>
      </w:r>
      <w:r>
        <w:rPr>
          <w:rFonts w:ascii="Arial" w:hAnsi="Arial" w:cs="Arial"/>
          <w:sz w:val="22"/>
          <w:szCs w:val="22"/>
        </w:rPr>
        <w:tab/>
        <w:t>F.to</w:t>
      </w:r>
    </w:p>
    <w:p w:rsidR="00BF1F28" w:rsidRPr="002B2E13" w:rsidRDefault="00BF1F28" w:rsidP="00BF1F28">
      <w:pPr>
        <w:ind w:left="284" w:right="284"/>
        <w:jc w:val="both"/>
        <w:rPr>
          <w:rFonts w:ascii="Arial" w:hAnsi="Arial" w:cs="Arial"/>
          <w:sz w:val="22"/>
          <w:szCs w:val="22"/>
        </w:rPr>
      </w:pPr>
      <w:r w:rsidRPr="002B2E13">
        <w:rPr>
          <w:rFonts w:ascii="Arial" w:hAnsi="Arial" w:cs="Arial"/>
          <w:sz w:val="22"/>
          <w:szCs w:val="22"/>
        </w:rPr>
        <w:t xml:space="preserve">Prof.ssa Annalisa MORGANTI </w:t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  <w:t xml:space="preserve">Membro – Segretario </w:t>
      </w:r>
      <w:r>
        <w:rPr>
          <w:rFonts w:ascii="Arial" w:hAnsi="Arial" w:cs="Arial"/>
          <w:sz w:val="22"/>
          <w:szCs w:val="22"/>
        </w:rPr>
        <w:tab/>
        <w:t>F.to</w:t>
      </w:r>
    </w:p>
    <w:p w:rsidR="00BF1F28" w:rsidRPr="002B2E13" w:rsidRDefault="00BF1F28" w:rsidP="00BF1F28">
      <w:pPr>
        <w:ind w:left="284" w:right="284"/>
        <w:jc w:val="both"/>
        <w:rPr>
          <w:rFonts w:ascii="Arial" w:hAnsi="Arial" w:cs="Arial"/>
          <w:sz w:val="22"/>
          <w:szCs w:val="22"/>
        </w:rPr>
      </w:pPr>
      <w:r w:rsidRPr="002B2E13">
        <w:rPr>
          <w:rFonts w:ascii="Arial" w:hAnsi="Arial" w:cs="Arial"/>
          <w:sz w:val="22"/>
          <w:szCs w:val="22"/>
        </w:rPr>
        <w:t xml:space="preserve">Prof.ssa Ester BIANCHI </w:t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  <w:t>Membro esperto</w:t>
      </w:r>
      <w:r>
        <w:rPr>
          <w:rFonts w:ascii="Arial" w:hAnsi="Arial" w:cs="Arial"/>
          <w:sz w:val="22"/>
          <w:szCs w:val="22"/>
        </w:rPr>
        <w:tab/>
        <w:t>F.to</w:t>
      </w:r>
    </w:p>
    <w:p w:rsidR="00BF1F28" w:rsidRPr="00FB2D4D" w:rsidRDefault="00BF1F28" w:rsidP="00BF1F28">
      <w:pPr>
        <w:ind w:left="284" w:right="284"/>
        <w:jc w:val="both"/>
        <w:rPr>
          <w:rFonts w:ascii="Arial" w:hAnsi="Arial" w:cs="Arial"/>
          <w:sz w:val="22"/>
          <w:szCs w:val="22"/>
        </w:rPr>
      </w:pPr>
      <w:r w:rsidRPr="002B2E13">
        <w:rPr>
          <w:rFonts w:ascii="Arial" w:hAnsi="Arial" w:cs="Arial"/>
          <w:sz w:val="22"/>
          <w:szCs w:val="22"/>
        </w:rPr>
        <w:t xml:space="preserve">Prof. Massimiliano MINELLI </w:t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</w:r>
      <w:r w:rsidRPr="002B2E13">
        <w:rPr>
          <w:rFonts w:ascii="Arial" w:hAnsi="Arial" w:cs="Arial"/>
          <w:sz w:val="22"/>
          <w:szCs w:val="22"/>
        </w:rPr>
        <w:tab/>
        <w:t>Membro esperto</w:t>
      </w:r>
      <w:r>
        <w:rPr>
          <w:rFonts w:ascii="Arial" w:hAnsi="Arial" w:cs="Arial"/>
          <w:sz w:val="22"/>
          <w:szCs w:val="22"/>
        </w:rPr>
        <w:tab/>
        <w:t>F.to</w:t>
      </w:r>
    </w:p>
    <w:p w:rsidR="00BF1F28" w:rsidRDefault="00BF1F28" w:rsidP="00BF1F28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sz w:val="22"/>
          <w:szCs w:val="22"/>
        </w:rPr>
      </w:pPr>
    </w:p>
    <w:p w:rsidR="00BF1F28" w:rsidRDefault="00BF1F28" w:rsidP="00BF1F28">
      <w:pPr>
        <w:widowControl w:val="0"/>
        <w:tabs>
          <w:tab w:val="center" w:pos="4819"/>
        </w:tabs>
        <w:autoSpaceDE w:val="0"/>
        <w:autoSpaceDN w:val="0"/>
        <w:adjustRightInd w:val="0"/>
        <w:ind w:right="-6"/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45449" w:rsidRPr="00BF1F28" w:rsidRDefault="00F45449" w:rsidP="00BF1F28"/>
    <w:sectPr w:rsidR="00F45449" w:rsidRPr="00BF1F28">
      <w:pgSz w:w="11900" w:h="16840"/>
      <w:pgMar w:top="1702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23EF4"/>
    <w:multiLevelType w:val="hybridMultilevel"/>
    <w:tmpl w:val="AC3C1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5"/>
    <w:rsid w:val="006F6AB0"/>
    <w:rsid w:val="00762E6F"/>
    <w:rsid w:val="007A505D"/>
    <w:rsid w:val="008722FA"/>
    <w:rsid w:val="00BF1F28"/>
    <w:rsid w:val="00F45449"/>
    <w:rsid w:val="00F64E9E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94DCE5B-38C8-8C4B-9452-BBC1A810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C5F6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BF1F28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1F28"/>
    <w:rPr>
      <w:rFonts w:ascii="Times New Roman" w:eastAsia="Times New Roman" w:hAnsi="Times New Roman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Massimiliano Marianelli</cp:lastModifiedBy>
  <cp:revision>3</cp:revision>
  <dcterms:created xsi:type="dcterms:W3CDTF">2019-09-14T16:28:00Z</dcterms:created>
  <dcterms:modified xsi:type="dcterms:W3CDTF">2019-09-16T10:08:00Z</dcterms:modified>
</cp:coreProperties>
</file>