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</w:t>
      </w: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1"/>
        <w:gridCol w:w="2184"/>
        <w:gridCol w:w="2228"/>
        <w:gridCol w:w="2209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5DF91E2" w:rsidR="00116FBB" w:rsidRPr="00273DB2" w:rsidRDefault="00273DB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it-IT"/>
              </w:rPr>
            </w:pPr>
            <w:r w:rsidRPr="00982DC5">
              <w:rPr>
                <w:rFonts w:ascii="Verdana" w:hAnsi="Verdana" w:cs="Arial"/>
                <w:b/>
                <w:color w:val="002060"/>
                <w:sz w:val="20"/>
                <w:szCs w:val="24"/>
                <w:lang w:val="it-IT" w:eastAsia="it-IT"/>
              </w:rPr>
              <w:t>UNIVERSITA’ DEGLI STUDI DI PERUGIA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628BB3B7" w:rsidR="007967A9" w:rsidRPr="005E466D" w:rsidRDefault="00273DB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82DC5">
              <w:rPr>
                <w:rFonts w:ascii="Verdana" w:hAnsi="Verdana" w:cs="Arial"/>
                <w:b/>
                <w:color w:val="002060"/>
                <w:sz w:val="20"/>
                <w:szCs w:val="24"/>
                <w:lang w:val="en-GB" w:eastAsia="it-IT"/>
              </w:rPr>
              <w:t>I PERUGIA01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7E6273A8" w14:textId="77777777" w:rsidR="00273DB2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</w:pPr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 xml:space="preserve">Piazza </w:t>
            </w:r>
          </w:p>
          <w:p w14:paraId="56E939F3" w14:textId="21FBFD9A" w:rsidR="007967A9" w:rsidRPr="005E466D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>dell’Università</w:t>
            </w:r>
            <w:proofErr w:type="spellEnd"/>
            <w:r w:rsidRPr="00982DC5">
              <w:rPr>
                <w:rFonts w:ascii="Verdana" w:hAnsi="Verdana" w:cs="Arial"/>
                <w:color w:val="002060"/>
                <w:sz w:val="20"/>
                <w:szCs w:val="24"/>
                <w:lang w:val="en-GB" w:eastAsia="it-IT"/>
              </w:rPr>
              <w:t>, 1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5E89C8E2" w:rsidR="007967A9" w:rsidRPr="005E466D" w:rsidRDefault="00273DB2" w:rsidP="00273DB2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273DB2">
              <w:rPr>
                <w:rFonts w:ascii="Verdana" w:hAnsi="Verdana" w:cs="Arial"/>
                <w:b/>
                <w:sz w:val="20"/>
                <w:lang w:val="en-GB"/>
              </w:rPr>
              <w:t>Italy - IT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41545810" w14:textId="77777777" w:rsidR="00273DB2" w:rsidRPr="00273DB2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Sonia Trinari</w:t>
            </w:r>
          </w:p>
          <w:p w14:paraId="5BC32511" w14:textId="77777777" w:rsidR="00273DB2" w:rsidRPr="00273DB2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Head of </w:t>
            </w:r>
          </w:p>
          <w:p w14:paraId="6871F369" w14:textId="77777777" w:rsidR="00273DB2" w:rsidRPr="00273DB2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International </w:t>
            </w:r>
          </w:p>
          <w:p w14:paraId="56E939F8" w14:textId="7693F51C" w:rsidR="007967A9" w:rsidRPr="005E466D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Relations Area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7B473CCF" w14:textId="77777777" w:rsidR="00273DB2" w:rsidRPr="00273DB2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area.relint@unipg.it</w:t>
            </w:r>
          </w:p>
          <w:p w14:paraId="56E939FB" w14:textId="76F4CA5B" w:rsidR="007967A9" w:rsidRPr="005E466D" w:rsidRDefault="00273DB2" w:rsidP="00273DB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Ph:</w:t>
            </w:r>
            <w:proofErr w:type="gramEnd"/>
            <w:r w:rsidRPr="00273DB2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+39 075 5852106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4F5E7DE4" w:rsidR="00F8532D" w:rsidRPr="005E466D" w:rsidRDefault="00273DB2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73DB2">
              <w:rPr>
                <w:rFonts w:ascii="Verdana" w:hAnsi="Verdana" w:cs="Arial"/>
                <w:color w:val="002060"/>
                <w:sz w:val="20"/>
                <w:lang w:val="en-GB"/>
              </w:rPr>
              <w:t>University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104D55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97205FC" w:rsidR="00F8532D" w:rsidRPr="00F8532D" w:rsidRDefault="00104D55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DB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D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0AAC031A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34E5D87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1D9842BE" w:rsidR="00506408" w:rsidRPr="00184217" w:rsidRDefault="00104D55" w:rsidP="00184217">
    <w:pPr>
      <w:tabs>
        <w:tab w:val="center" w:pos="4153"/>
      </w:tabs>
      <w:spacing w:after="0"/>
      <w:ind w:right="-743"/>
      <w:rPr>
        <w:rFonts w:ascii="Verdana" w:hAnsi="Verdana"/>
        <w:i/>
        <w:sz w:val="20"/>
        <w:lang w:val="en-GB" w:eastAsia="x-none"/>
      </w:rPr>
    </w:pPr>
    <w:r>
      <w:rPr>
        <w:rFonts w:ascii="Verdana" w:hAnsi="Verdana"/>
        <w:i/>
        <w:sz w:val="20"/>
        <w:lang w:val="it-IT" w:eastAsia="x-none"/>
      </w:rPr>
      <w:t xml:space="preserve">Allegato n. 4 al DR. n. 1059 del 10 luglio 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D55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4217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A0C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3DB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2F2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70ACE660-BE52-4CBA-83D4-CE6A5A6D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purl.org/dc/elements/1.1/"/>
    <ds:schemaRef ds:uri="http://purl.org/dc/dcmitype/"/>
    <ds:schemaRef ds:uri="0e52a87e-fa0e-4867-9149-5c43122db7fb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B4BBB5-407F-4B2D-A257-1D81A9A2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434</Words>
  <Characters>2688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3116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Unipg</cp:lastModifiedBy>
  <cp:revision>6</cp:revision>
  <cp:lastPrinted>2013-11-06T08:46:00Z</cp:lastPrinted>
  <dcterms:created xsi:type="dcterms:W3CDTF">2018-06-28T07:36:00Z</dcterms:created>
  <dcterms:modified xsi:type="dcterms:W3CDTF">2018-07-10T15:00:00Z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